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264F" w14:textId="691C59B8" w:rsidR="00D55F44" w:rsidRPr="00577608" w:rsidRDefault="000C1EE5" w:rsidP="00F00D9E">
      <w:pPr>
        <w:suppressAutoHyphens/>
        <w:jc w:val="center"/>
        <w:rPr>
          <w:rFonts w:asciiTheme="minorHAnsi" w:hAnsiTheme="minorHAnsi" w:cstheme="minorHAnsi"/>
          <w:b/>
          <w:sz w:val="28"/>
          <w:szCs w:val="28"/>
        </w:rPr>
      </w:pPr>
      <w:r w:rsidRPr="00577608">
        <w:rPr>
          <w:rFonts w:asciiTheme="minorHAnsi" w:hAnsiTheme="minorHAnsi" w:cstheme="minorHAnsi"/>
          <w:b/>
          <w:bCs/>
          <w:noProof/>
        </w:rPr>
        <mc:AlternateContent>
          <mc:Choice Requires="wps">
            <w:drawing>
              <wp:anchor distT="0" distB="0" distL="114300" distR="114300" simplePos="0" relativeHeight="251661312" behindDoc="0" locked="0" layoutInCell="1" allowOverlap="1" wp14:anchorId="5F63AD2B" wp14:editId="7E1F64B3">
                <wp:simplePos x="0" y="0"/>
                <wp:positionH relativeFrom="column">
                  <wp:posOffset>393338</wp:posOffset>
                </wp:positionH>
                <wp:positionV relativeFrom="paragraph">
                  <wp:posOffset>-157843</wp:posOffset>
                </wp:positionV>
                <wp:extent cx="5257800" cy="6985"/>
                <wp:effectExtent l="0" t="0" r="19050" b="3111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9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52279F"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2.45pt" to="444.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" strokeweight="1.5pt"/>
            </w:pict>
          </mc:Fallback>
        </mc:AlternateContent>
      </w:r>
    </w:p>
    <w:p w14:paraId="009174D6" w14:textId="1EF99D82" w:rsidR="00A92B2C" w:rsidRPr="00377479" w:rsidRDefault="00A92B2C" w:rsidP="00A92B2C">
      <w:pPr>
        <w:suppressAutoHyphens/>
        <w:jc w:val="center"/>
        <w:rPr>
          <w:rFonts w:asciiTheme="minorHAnsi" w:hAnsiTheme="minorHAnsi" w:cstheme="minorHAnsi"/>
          <w:b/>
          <w:color w:val="C00000"/>
          <w:sz w:val="32"/>
          <w:szCs w:val="28"/>
          <w:lang w:val="fr-ML"/>
          <w14:shadow w14:blurRad="50800" w14:dist="38100" w14:dir="13500000" w14:sx="100000" w14:sy="100000" w14:kx="0" w14:ky="0" w14:algn="br">
            <w14:srgbClr w14:val="000000">
              <w14:alpha w14:val="60000"/>
            </w14:srgbClr>
          </w14:shadow>
        </w:rPr>
      </w:pPr>
      <w:r w:rsidRPr="00377479">
        <w:rPr>
          <w:rFonts w:asciiTheme="minorHAnsi" w:hAnsiTheme="minorHAnsi" w:cstheme="minorHAnsi"/>
          <w:b/>
          <w:color w:val="C00000"/>
          <w:sz w:val="32"/>
          <w:szCs w:val="28"/>
          <w:lang w:val="fr-ML"/>
          <w14:shadow w14:blurRad="50800" w14:dist="38100" w14:dir="13500000" w14:sx="100000" w14:sy="100000" w14:kx="0" w14:ky="0" w14:algn="br">
            <w14:srgbClr w14:val="000000">
              <w14:alpha w14:val="60000"/>
            </w14:srgbClr>
          </w14:shadow>
        </w:rPr>
        <w:t>PROJET D’AMELIORATION DU SECTEUR DE L’ELECTRICITE AU MALI (PASEM)</w:t>
      </w:r>
    </w:p>
    <w:p w14:paraId="673BD97B" w14:textId="161F9E61" w:rsidR="00A92B2C" w:rsidRPr="00FB0F9D" w:rsidRDefault="00A92B2C" w:rsidP="00A92B2C">
      <w:pPr>
        <w:suppressAutoHyphens/>
        <w:jc w:val="center"/>
        <w:rPr>
          <w:rFonts w:asciiTheme="minorHAnsi" w:hAnsiTheme="minorHAnsi" w:cstheme="minorHAnsi"/>
          <w:b/>
          <w:sz w:val="28"/>
          <w:szCs w:val="28"/>
          <w:lang w:val="fr-ML"/>
          <w14:shadow w14:blurRad="50800" w14:dist="38100" w14:dir="13500000" w14:sx="100000" w14:sy="100000" w14:kx="0" w14:ky="0" w14:algn="br">
            <w14:srgbClr w14:val="000000">
              <w14:alpha w14:val="60000"/>
            </w14:srgbClr>
          </w14:shadow>
        </w:rPr>
      </w:pPr>
    </w:p>
    <w:p w14:paraId="226D4A47" w14:textId="582B5726" w:rsidR="00CC1DDA" w:rsidRPr="00FB0F9D" w:rsidRDefault="00A92B2C" w:rsidP="00A92B2C">
      <w:pPr>
        <w:jc w:val="center"/>
        <w:rPr>
          <w:rFonts w:asciiTheme="minorHAnsi" w:hAnsiTheme="minorHAnsi" w:cstheme="minorHAnsi"/>
          <w:b/>
          <w:spacing w:val="-2"/>
          <w:sz w:val="28"/>
          <w:szCs w:val="28"/>
          <w:u w:val="single"/>
          <w14:shadow w14:blurRad="50800" w14:dist="38100" w14:dir="13500000" w14:sx="100000" w14:sy="100000" w14:kx="0" w14:ky="0" w14:algn="br">
            <w14:srgbClr w14:val="000000">
              <w14:alpha w14:val="60000"/>
            </w14:srgbClr>
          </w14:shadow>
        </w:rPr>
      </w:pPr>
      <w:r w:rsidRPr="00FB0F9D">
        <w:rPr>
          <w:rFonts w:asciiTheme="minorHAnsi" w:hAnsiTheme="minorHAnsi" w:cstheme="minorHAnsi"/>
          <w:b/>
          <w:spacing w:val="-2"/>
          <w:sz w:val="28"/>
          <w:szCs w:val="28"/>
          <w:u w:val="single"/>
          <w14:shadow w14:blurRad="50800" w14:dist="38100" w14:dir="13500000" w14:sx="100000" w14:sy="100000" w14:kx="0" w14:ky="0" w14:algn="br">
            <w14:srgbClr w14:val="000000">
              <w14:alpha w14:val="60000"/>
            </w14:srgbClr>
          </w14:shadow>
        </w:rPr>
        <w:t>SELECTION DE CONSULTANT</w:t>
      </w:r>
      <w:r w:rsidR="00377479">
        <w:rPr>
          <w:rFonts w:asciiTheme="minorHAnsi" w:hAnsiTheme="minorHAnsi" w:cstheme="minorHAnsi"/>
          <w:b/>
          <w:spacing w:val="-2"/>
          <w:sz w:val="28"/>
          <w:szCs w:val="28"/>
          <w:u w:val="single"/>
          <w14:shadow w14:blurRad="50800" w14:dist="38100" w14:dir="13500000" w14:sx="100000" w14:sy="100000" w14:kx="0" w14:ky="0" w14:algn="br">
            <w14:srgbClr w14:val="000000">
              <w14:alpha w14:val="60000"/>
            </w14:srgbClr>
          </w14:shadow>
        </w:rPr>
        <w:t>(E)</w:t>
      </w:r>
      <w:r w:rsidRPr="00FB0F9D">
        <w:rPr>
          <w:rFonts w:asciiTheme="minorHAnsi" w:hAnsiTheme="minorHAnsi" w:cstheme="minorHAnsi"/>
          <w:b/>
          <w:spacing w:val="-2"/>
          <w:sz w:val="28"/>
          <w:szCs w:val="28"/>
          <w:u w:val="single"/>
          <w14:shadow w14:blurRad="50800" w14:dist="38100" w14:dir="13500000" w14:sx="100000" w14:sy="100000" w14:kx="0" w14:ky="0" w14:algn="br">
            <w14:srgbClr w14:val="000000">
              <w14:alpha w14:val="60000"/>
            </w14:srgbClr>
          </w14:shadow>
        </w:rPr>
        <w:t xml:space="preserve">S PAR LES </w:t>
      </w:r>
    </w:p>
    <w:p w14:paraId="09A20A88" w14:textId="64B22CCB" w:rsidR="00A92B2C" w:rsidRPr="00FB0F9D" w:rsidRDefault="00A92B2C" w:rsidP="00A92B2C">
      <w:pPr>
        <w:jc w:val="center"/>
        <w:rPr>
          <w:rFonts w:asciiTheme="minorHAnsi" w:hAnsiTheme="minorHAnsi" w:cstheme="minorHAnsi"/>
          <w:b/>
          <w:spacing w:val="-2"/>
          <w:sz w:val="28"/>
          <w:szCs w:val="28"/>
          <w:u w:val="single"/>
          <w14:shadow w14:blurRad="50800" w14:dist="38100" w14:dir="13500000" w14:sx="100000" w14:sy="100000" w14:kx="0" w14:ky="0" w14:algn="br">
            <w14:srgbClr w14:val="000000">
              <w14:alpha w14:val="60000"/>
            </w14:srgbClr>
          </w14:shadow>
        </w:rPr>
      </w:pPr>
      <w:r w:rsidRPr="00FB0F9D">
        <w:rPr>
          <w:rFonts w:asciiTheme="minorHAnsi" w:hAnsiTheme="minorHAnsi" w:cstheme="minorHAnsi"/>
          <w:b/>
          <w:spacing w:val="-2"/>
          <w:sz w:val="28"/>
          <w:szCs w:val="28"/>
          <w:u w:val="single"/>
          <w14:shadow w14:blurRad="50800" w14:dist="38100" w14:dir="13500000" w14:sx="100000" w14:sy="100000" w14:kx="0" w14:ky="0" w14:algn="br">
            <w14:srgbClr w14:val="000000">
              <w14:alpha w14:val="60000"/>
            </w14:srgbClr>
          </w14:shadow>
        </w:rPr>
        <w:t>EMPRUNTEURS DE LA BANQUE MONDIALE</w:t>
      </w:r>
    </w:p>
    <w:p w14:paraId="6B10D598" w14:textId="3A88CA9F" w:rsidR="00A92B2C" w:rsidRPr="00577608" w:rsidRDefault="00A92B2C" w:rsidP="007B7609">
      <w:pPr>
        <w:suppressAutoHyphens/>
        <w:rPr>
          <w:rFonts w:asciiTheme="minorHAnsi" w:hAnsiTheme="minorHAnsi" w:cstheme="minorHAnsi"/>
          <w:sz w:val="28"/>
          <w:szCs w:val="28"/>
          <w:highlight w:val="yellow"/>
          <w:lang w:val="fr-ML"/>
          <w14:shadow w14:blurRad="50800" w14:dist="38100" w14:dir="10800000" w14:sx="100000" w14:sy="100000" w14:kx="0" w14:ky="0" w14:algn="r">
            <w14:srgbClr w14:val="000000">
              <w14:alpha w14:val="60000"/>
            </w14:srgbClr>
          </w14:shadow>
        </w:rPr>
      </w:pPr>
    </w:p>
    <w:p w14:paraId="7E13362C" w14:textId="18CAD6BC" w:rsidR="00A92B2C" w:rsidRPr="00151900" w:rsidRDefault="00830081" w:rsidP="00A92B2C">
      <w:pPr>
        <w:suppressAutoHyphens/>
        <w:jc w:val="center"/>
        <w:rPr>
          <w:rFonts w:asciiTheme="minorHAnsi" w:hAnsiTheme="minorHAnsi" w:cstheme="minorHAnsi"/>
          <w:lang w:val="fr-ML"/>
        </w:rPr>
      </w:pPr>
      <w:r w:rsidRPr="00151900">
        <w:rPr>
          <w:rFonts w:asciiTheme="minorHAnsi" w:hAnsiTheme="minorHAnsi" w:cstheme="minorHAnsi"/>
          <w:lang w:val="fr-ML"/>
        </w:rPr>
        <w:t xml:space="preserve">AAC </w:t>
      </w:r>
      <w:r w:rsidR="00A27CA6" w:rsidRPr="00151900">
        <w:rPr>
          <w:rFonts w:asciiTheme="minorHAnsi" w:hAnsiTheme="minorHAnsi" w:cstheme="minorHAnsi"/>
          <w:lang w:val="fr-ML"/>
        </w:rPr>
        <w:t>20</w:t>
      </w:r>
      <w:r w:rsidR="00577608" w:rsidRPr="00151900">
        <w:rPr>
          <w:rFonts w:asciiTheme="minorHAnsi" w:hAnsiTheme="minorHAnsi" w:cstheme="minorHAnsi"/>
          <w:lang w:val="fr-ML"/>
        </w:rPr>
        <w:t>20</w:t>
      </w:r>
      <w:r w:rsidRPr="00151900">
        <w:rPr>
          <w:rFonts w:asciiTheme="minorHAnsi" w:hAnsiTheme="minorHAnsi" w:cstheme="minorHAnsi"/>
          <w:lang w:val="fr-ML"/>
        </w:rPr>
        <w:t xml:space="preserve"> – 00</w:t>
      </w:r>
      <w:r w:rsidR="00A27CA6" w:rsidRPr="00151900">
        <w:rPr>
          <w:rFonts w:asciiTheme="minorHAnsi" w:hAnsiTheme="minorHAnsi" w:cstheme="minorHAnsi"/>
          <w:lang w:val="fr-ML"/>
        </w:rPr>
        <w:t>1</w:t>
      </w:r>
      <w:r w:rsidRPr="00151900">
        <w:rPr>
          <w:rFonts w:asciiTheme="minorHAnsi" w:hAnsiTheme="minorHAnsi" w:cstheme="minorHAnsi"/>
          <w:lang w:val="fr-ML"/>
        </w:rPr>
        <w:t>/DEPS/EDM-SA</w:t>
      </w:r>
      <w:r w:rsidR="00CC4F36" w:rsidRPr="00151900">
        <w:rPr>
          <w:rFonts w:asciiTheme="minorHAnsi" w:hAnsiTheme="minorHAnsi" w:cstheme="minorHAnsi"/>
          <w:lang w:val="fr-ML"/>
        </w:rPr>
        <w:t xml:space="preserve"> </w:t>
      </w:r>
      <w:r w:rsidR="00704CA8">
        <w:rPr>
          <w:rFonts w:asciiTheme="minorHAnsi" w:hAnsiTheme="minorHAnsi" w:cstheme="minorHAnsi"/>
          <w:lang w:val="fr-ML"/>
        </w:rPr>
        <w:tab/>
      </w:r>
      <w:r w:rsidR="00CC4F36" w:rsidRPr="00151900">
        <w:rPr>
          <w:rFonts w:asciiTheme="minorHAnsi" w:hAnsiTheme="minorHAnsi" w:cstheme="minorHAnsi"/>
          <w:lang w:val="fr-ML"/>
        </w:rPr>
        <w:t xml:space="preserve">du </w:t>
      </w:r>
      <w:r w:rsidR="00811C8A" w:rsidRPr="00151900">
        <w:rPr>
          <w:rFonts w:asciiTheme="minorHAnsi" w:hAnsiTheme="minorHAnsi" w:cstheme="minorHAnsi"/>
          <w:lang w:val="fr-ML"/>
        </w:rPr>
        <w:t>. . . . . . . . . . . .</w:t>
      </w:r>
    </w:p>
    <w:p w14:paraId="42123044" w14:textId="77777777" w:rsidR="00A92B2C" w:rsidRPr="00577608" w:rsidRDefault="00A92B2C" w:rsidP="00A92B2C">
      <w:pPr>
        <w:rPr>
          <w:rFonts w:asciiTheme="minorHAnsi" w:hAnsiTheme="minorHAnsi" w:cstheme="minorHAnsi"/>
          <w:b/>
          <w:bCs/>
          <w:lang w:val="fr-ML"/>
        </w:rPr>
      </w:pPr>
    </w:p>
    <w:p w14:paraId="4ED28B53" w14:textId="60E69E2C" w:rsidR="00A92B2C" w:rsidRPr="00BE10E8" w:rsidRDefault="00A92B2C" w:rsidP="00A92B2C">
      <w:pPr>
        <w:shd w:val="clear" w:color="auto" w:fill="F2F2F2"/>
        <w:jc w:val="center"/>
        <w:rPr>
          <w:rFonts w:asciiTheme="minorHAnsi" w:hAnsiTheme="minorHAnsi" w:cstheme="minorHAnsi"/>
          <w:b/>
          <w:bCs/>
          <w:sz w:val="22"/>
          <w:szCs w:val="28"/>
          <w:lang w:val="fr-ML"/>
          <w14:shadow w14:blurRad="50800" w14:dist="38100" w14:dir="10800000" w14:sx="100000" w14:sy="100000" w14:kx="0" w14:ky="0" w14:algn="r">
            <w14:srgbClr w14:val="000000">
              <w14:alpha w14:val="60000"/>
            </w14:srgbClr>
          </w14:shadow>
        </w:rPr>
      </w:pPr>
      <w:r w:rsidRPr="00BE10E8">
        <w:rPr>
          <w:rFonts w:asciiTheme="minorHAnsi" w:hAnsiTheme="minorHAnsi" w:cstheme="minorHAnsi"/>
          <w:b/>
          <w:bCs/>
          <w:sz w:val="22"/>
          <w:szCs w:val="28"/>
          <w:lang w:val="fr-ML"/>
          <w14:shadow w14:blurRad="50800" w14:dist="38100" w14:dir="10800000" w14:sx="100000" w14:sy="100000" w14:kx="0" w14:ky="0" w14:algn="r">
            <w14:srgbClr w14:val="000000">
              <w14:alpha w14:val="60000"/>
            </w14:srgbClr>
          </w14:shadow>
        </w:rPr>
        <w:t>AVIS D’APPEL A CANDIDATURE</w:t>
      </w:r>
    </w:p>
    <w:p w14:paraId="0A4EE40A" w14:textId="3A194486" w:rsidR="00577608" w:rsidRPr="00BE10E8" w:rsidRDefault="00577608" w:rsidP="00A92B2C">
      <w:pPr>
        <w:shd w:val="clear" w:color="auto" w:fill="F2F2F2"/>
        <w:jc w:val="center"/>
        <w:rPr>
          <w:rFonts w:asciiTheme="minorHAnsi" w:hAnsiTheme="minorHAnsi" w:cstheme="minorHAnsi"/>
          <w:b/>
          <w:bCs/>
          <w:sz w:val="22"/>
          <w:szCs w:val="28"/>
          <w:lang w:val="fr-ML"/>
          <w14:shadow w14:blurRad="50800" w14:dist="38100" w14:dir="10800000" w14:sx="100000" w14:sy="100000" w14:kx="0" w14:ky="0" w14:algn="r">
            <w14:srgbClr w14:val="000000">
              <w14:alpha w14:val="60000"/>
            </w14:srgbClr>
          </w14:shadow>
        </w:rPr>
      </w:pPr>
      <w:r w:rsidRPr="00BE10E8">
        <w:rPr>
          <w:rFonts w:asciiTheme="minorHAnsi" w:hAnsiTheme="minorHAnsi" w:cstheme="minorHAnsi"/>
          <w:b/>
          <w:bCs/>
          <w:sz w:val="22"/>
          <w:szCs w:val="28"/>
          <w:lang w:val="fr-ML"/>
          <w14:shadow w14:blurRad="50800" w14:dist="38100" w14:dir="10800000" w14:sx="100000" w14:sy="100000" w14:kx="0" w14:ky="0" w14:algn="r">
            <w14:srgbClr w14:val="000000">
              <w14:alpha w14:val="60000"/>
            </w14:srgbClr>
          </w14:shadow>
        </w:rPr>
        <w:t>POUR LE RECRUTEMENT D’UN</w:t>
      </w:r>
      <w:r w:rsidR="00377479" w:rsidRPr="00377479">
        <w:rPr>
          <w:rFonts w:asciiTheme="minorHAnsi" w:hAnsiTheme="minorHAnsi" w:cstheme="minorHAnsi"/>
          <w:b/>
          <w:bCs/>
          <w:sz w:val="22"/>
          <w:szCs w:val="28"/>
          <w:lang w:val="fr-ML"/>
          <w14:shadow w14:blurRad="50800" w14:dist="38100" w14:dir="10800000" w14:sx="100000" w14:sy="100000" w14:kx="0" w14:ky="0" w14:algn="r">
            <w14:srgbClr w14:val="000000">
              <w14:alpha w14:val="60000"/>
            </w14:srgbClr>
          </w14:shadow>
        </w:rPr>
        <w:t>(</w:t>
      </w:r>
      <w:r w:rsidR="00377479">
        <w:rPr>
          <w:rFonts w:asciiTheme="minorHAnsi" w:hAnsiTheme="minorHAnsi" w:cstheme="minorHAnsi"/>
          <w:b/>
          <w:bCs/>
          <w:sz w:val="22"/>
          <w:szCs w:val="28"/>
          <w:lang w:val="fr-ML"/>
          <w14:shadow w14:blurRad="50800" w14:dist="38100" w14:dir="10800000" w14:sx="100000" w14:sy="100000" w14:kx="0" w14:ky="0" w14:algn="r">
            <w14:srgbClr w14:val="000000">
              <w14:alpha w14:val="60000"/>
            </w14:srgbClr>
          </w14:shadow>
        </w:rPr>
        <w:t>E</w:t>
      </w:r>
      <w:r w:rsidR="00377479" w:rsidRPr="00377479">
        <w:rPr>
          <w:rFonts w:asciiTheme="minorHAnsi" w:hAnsiTheme="minorHAnsi" w:cstheme="minorHAnsi"/>
          <w:b/>
          <w:bCs/>
          <w:sz w:val="22"/>
          <w:szCs w:val="28"/>
          <w:lang w:val="fr-ML"/>
          <w14:shadow w14:blurRad="50800" w14:dist="38100" w14:dir="10800000" w14:sx="100000" w14:sy="100000" w14:kx="0" w14:ky="0" w14:algn="r">
            <w14:srgbClr w14:val="000000">
              <w14:alpha w14:val="60000"/>
            </w14:srgbClr>
          </w14:shadow>
        </w:rPr>
        <w:t>)</w:t>
      </w:r>
      <w:r w:rsidRPr="00BE10E8">
        <w:rPr>
          <w:rFonts w:asciiTheme="minorHAnsi" w:hAnsiTheme="minorHAnsi" w:cstheme="minorHAnsi"/>
          <w:b/>
          <w:bCs/>
          <w:sz w:val="22"/>
          <w:szCs w:val="28"/>
          <w:lang w:val="fr-ML"/>
          <w14:shadow w14:blurRad="50800" w14:dist="38100" w14:dir="10800000" w14:sx="100000" w14:sy="100000" w14:kx="0" w14:ky="0" w14:algn="r">
            <w14:srgbClr w14:val="000000">
              <w14:alpha w14:val="60000"/>
            </w14:srgbClr>
          </w14:shadow>
        </w:rPr>
        <w:t xml:space="preserve"> SPECIALISTE EN SAUVEGARDE ENVIRONNEMENTALE</w:t>
      </w:r>
    </w:p>
    <w:p w14:paraId="57CD2DBF" w14:textId="52B24151" w:rsidR="00171CCC" w:rsidRPr="00577608" w:rsidRDefault="00171CCC" w:rsidP="00171CCC">
      <w:pPr>
        <w:rPr>
          <w:rFonts w:asciiTheme="minorHAnsi" w:hAnsiTheme="minorHAnsi" w:cstheme="minorHAnsi"/>
          <w:b/>
          <w:bCs/>
        </w:rPr>
      </w:pPr>
    </w:p>
    <w:p w14:paraId="51266AB3" w14:textId="0A0EF88A" w:rsidR="00A92B2C" w:rsidRPr="00577608" w:rsidRDefault="00A92B2C" w:rsidP="00EA1DCF">
      <w:pPr>
        <w:jc w:val="both"/>
        <w:rPr>
          <w:rFonts w:asciiTheme="minorHAnsi" w:hAnsiTheme="minorHAnsi" w:cstheme="minorHAnsi"/>
        </w:rPr>
      </w:pPr>
    </w:p>
    <w:p w14:paraId="4FBD5DF3" w14:textId="77777777" w:rsidR="00EA1DCF" w:rsidRPr="00577608" w:rsidRDefault="00EA1DCF" w:rsidP="00EA1DCF">
      <w:pPr>
        <w:suppressAutoHyphens/>
        <w:rPr>
          <w:rFonts w:asciiTheme="minorHAnsi" w:hAnsiTheme="minorHAnsi" w:cstheme="minorHAnsi"/>
          <w:b/>
          <w:spacing w:val="-2"/>
          <w:sz w:val="22"/>
        </w:rPr>
      </w:pPr>
      <w:r w:rsidRPr="0094512D">
        <w:rPr>
          <w:rFonts w:asciiTheme="minorHAnsi" w:hAnsiTheme="minorHAnsi" w:cstheme="minorHAnsi"/>
          <w:b/>
          <w:spacing w:val="-2"/>
          <w:sz w:val="22"/>
          <w:u w:val="single"/>
        </w:rPr>
        <w:t>NOM DU PAYS </w:t>
      </w:r>
      <w:r w:rsidRPr="00577608">
        <w:rPr>
          <w:rFonts w:asciiTheme="minorHAnsi" w:hAnsiTheme="minorHAnsi" w:cstheme="minorHAnsi"/>
          <w:b/>
          <w:spacing w:val="-2"/>
          <w:sz w:val="22"/>
        </w:rPr>
        <w:t>: MALI</w:t>
      </w:r>
    </w:p>
    <w:p w14:paraId="2ECA06E6" w14:textId="77777777" w:rsidR="00EA1DCF" w:rsidRPr="00577608" w:rsidRDefault="00EA1DCF" w:rsidP="00EA1DCF">
      <w:pPr>
        <w:suppressAutoHyphens/>
        <w:rPr>
          <w:rFonts w:asciiTheme="minorHAnsi" w:hAnsiTheme="minorHAnsi" w:cstheme="minorHAnsi"/>
          <w:b/>
          <w:spacing w:val="-2"/>
          <w:sz w:val="22"/>
        </w:rPr>
      </w:pPr>
    </w:p>
    <w:p w14:paraId="1777744F" w14:textId="77777777" w:rsidR="00EA1DCF" w:rsidRPr="0094512D" w:rsidRDefault="00EA1DCF" w:rsidP="00EA1DCF">
      <w:pPr>
        <w:rPr>
          <w:rFonts w:asciiTheme="minorHAnsi" w:hAnsiTheme="minorHAnsi" w:cstheme="minorHAnsi"/>
          <w:b/>
          <w:spacing w:val="-2"/>
          <w:sz w:val="22"/>
        </w:rPr>
      </w:pPr>
      <w:r w:rsidRPr="0094512D">
        <w:rPr>
          <w:rFonts w:asciiTheme="minorHAnsi" w:hAnsiTheme="minorHAnsi" w:cstheme="minorHAnsi"/>
          <w:b/>
          <w:spacing w:val="-2"/>
          <w:sz w:val="22"/>
          <w:u w:val="single"/>
        </w:rPr>
        <w:t>NOM DU PROJET</w:t>
      </w:r>
      <w:r w:rsidRPr="0094512D">
        <w:rPr>
          <w:rFonts w:asciiTheme="minorHAnsi" w:hAnsiTheme="minorHAnsi" w:cstheme="minorHAnsi"/>
          <w:b/>
          <w:spacing w:val="-2"/>
          <w:sz w:val="22"/>
        </w:rPr>
        <w:t xml:space="preserve"> : </w:t>
      </w:r>
      <w:r w:rsidR="00A44A59" w:rsidRPr="0094512D">
        <w:rPr>
          <w:rFonts w:asciiTheme="minorHAnsi" w:hAnsiTheme="minorHAnsi" w:cstheme="minorHAnsi"/>
          <w:b/>
        </w:rPr>
        <w:t>Projet d’Amélioration du Secteur de l’Electricité au Mali (PASEM)</w:t>
      </w:r>
      <w:r w:rsidR="00175197" w:rsidRPr="0094512D">
        <w:rPr>
          <w:rFonts w:asciiTheme="minorHAnsi" w:hAnsiTheme="minorHAnsi" w:cstheme="minorHAnsi"/>
          <w:b/>
        </w:rPr>
        <w:t xml:space="preserve"> </w:t>
      </w:r>
    </w:p>
    <w:p w14:paraId="5CB5AA81" w14:textId="77777777" w:rsidR="00E60558" w:rsidRPr="00577608" w:rsidRDefault="00E60558" w:rsidP="00EA1DCF">
      <w:pPr>
        <w:rPr>
          <w:rFonts w:asciiTheme="minorHAnsi" w:hAnsiTheme="minorHAnsi" w:cstheme="minorHAnsi"/>
          <w:spacing w:val="-2"/>
          <w:sz w:val="22"/>
        </w:rPr>
      </w:pPr>
    </w:p>
    <w:p w14:paraId="405AEC5B" w14:textId="12BDB3F5" w:rsidR="00EA1DCF" w:rsidRPr="00577608" w:rsidRDefault="00EA1DCF" w:rsidP="00EA1DCF">
      <w:pPr>
        <w:jc w:val="both"/>
        <w:rPr>
          <w:rFonts w:asciiTheme="minorHAnsi" w:hAnsiTheme="minorHAnsi" w:cstheme="minorHAnsi"/>
          <w:b/>
        </w:rPr>
      </w:pPr>
      <w:r w:rsidRPr="0094512D">
        <w:rPr>
          <w:rFonts w:asciiTheme="minorHAnsi" w:hAnsiTheme="minorHAnsi" w:cstheme="minorHAnsi"/>
          <w:b/>
          <w:spacing w:val="-2"/>
          <w:sz w:val="22"/>
          <w:u w:val="single"/>
        </w:rPr>
        <w:t>INTITULE DE LA MISSION</w:t>
      </w:r>
      <w:r w:rsidRPr="00577608">
        <w:rPr>
          <w:rFonts w:asciiTheme="minorHAnsi" w:hAnsiTheme="minorHAnsi" w:cstheme="minorHAnsi"/>
          <w:b/>
          <w:spacing w:val="-2"/>
          <w:sz w:val="22"/>
        </w:rPr>
        <w:t xml:space="preserve"> </w:t>
      </w:r>
      <w:r w:rsidRPr="00577608">
        <w:rPr>
          <w:rFonts w:asciiTheme="minorHAnsi" w:hAnsiTheme="minorHAnsi" w:cstheme="minorHAnsi"/>
          <w:spacing w:val="-2"/>
          <w:sz w:val="22"/>
        </w:rPr>
        <w:t xml:space="preserve">: </w:t>
      </w:r>
      <w:r w:rsidRPr="00577608">
        <w:rPr>
          <w:rFonts w:asciiTheme="minorHAnsi" w:hAnsiTheme="minorHAnsi" w:cstheme="minorHAnsi"/>
          <w:b/>
        </w:rPr>
        <w:t xml:space="preserve">SPECIALISTE EN </w:t>
      </w:r>
      <w:r w:rsidR="00650C47" w:rsidRPr="00577608">
        <w:rPr>
          <w:rFonts w:asciiTheme="minorHAnsi" w:hAnsiTheme="minorHAnsi" w:cstheme="minorHAnsi"/>
          <w:b/>
        </w:rPr>
        <w:t>SAUVE</w:t>
      </w:r>
      <w:r w:rsidR="00855659" w:rsidRPr="00577608">
        <w:rPr>
          <w:rFonts w:asciiTheme="minorHAnsi" w:hAnsiTheme="minorHAnsi" w:cstheme="minorHAnsi"/>
          <w:b/>
        </w:rPr>
        <w:t xml:space="preserve">GARDE </w:t>
      </w:r>
      <w:r w:rsidR="005D2356" w:rsidRPr="00577608">
        <w:rPr>
          <w:rFonts w:asciiTheme="minorHAnsi" w:hAnsiTheme="minorHAnsi" w:cstheme="minorHAnsi"/>
          <w:b/>
        </w:rPr>
        <w:t>ENVIRON</w:t>
      </w:r>
      <w:r w:rsidR="00EF56FB" w:rsidRPr="00577608">
        <w:rPr>
          <w:rFonts w:asciiTheme="minorHAnsi" w:hAnsiTheme="minorHAnsi" w:cstheme="minorHAnsi"/>
          <w:b/>
        </w:rPr>
        <w:t>N</w:t>
      </w:r>
      <w:r w:rsidR="005D2356" w:rsidRPr="00577608">
        <w:rPr>
          <w:rFonts w:asciiTheme="minorHAnsi" w:hAnsiTheme="minorHAnsi" w:cstheme="minorHAnsi"/>
          <w:b/>
        </w:rPr>
        <w:t>EMENT</w:t>
      </w:r>
      <w:r w:rsidR="006E631C" w:rsidRPr="00577608">
        <w:rPr>
          <w:rFonts w:asciiTheme="minorHAnsi" w:hAnsiTheme="minorHAnsi" w:cstheme="minorHAnsi"/>
          <w:b/>
        </w:rPr>
        <w:t>ALE</w:t>
      </w:r>
    </w:p>
    <w:p w14:paraId="7B2A428F" w14:textId="77777777" w:rsidR="00EA1DCF" w:rsidRPr="00577608" w:rsidRDefault="00B84DB0" w:rsidP="00B84DB0">
      <w:pPr>
        <w:jc w:val="both"/>
        <w:rPr>
          <w:rFonts w:asciiTheme="minorHAnsi" w:hAnsiTheme="minorHAnsi" w:cstheme="minorHAnsi"/>
        </w:rPr>
      </w:pPr>
      <w:r w:rsidRPr="00577608">
        <w:rPr>
          <w:rFonts w:asciiTheme="minorHAnsi" w:hAnsiTheme="minorHAnsi" w:cstheme="minorHAnsi"/>
        </w:rPr>
        <w:t xml:space="preserve"> </w:t>
      </w:r>
    </w:p>
    <w:p w14:paraId="79D7732A" w14:textId="77777777" w:rsidR="006E631C" w:rsidRPr="00577608" w:rsidRDefault="006E631C" w:rsidP="00EA1DCF">
      <w:pPr>
        <w:jc w:val="both"/>
        <w:rPr>
          <w:rFonts w:asciiTheme="minorHAnsi" w:hAnsiTheme="minorHAnsi" w:cstheme="minorHAnsi"/>
          <w:b/>
        </w:rPr>
      </w:pPr>
      <w:r w:rsidRPr="0094512D">
        <w:rPr>
          <w:rFonts w:asciiTheme="minorHAnsi" w:hAnsiTheme="minorHAnsi" w:cstheme="minorHAnsi"/>
          <w:b/>
          <w:u w:val="single"/>
        </w:rPr>
        <w:t>Accord de financement</w:t>
      </w:r>
      <w:r w:rsidRPr="00577608">
        <w:rPr>
          <w:rFonts w:asciiTheme="minorHAnsi" w:hAnsiTheme="minorHAnsi" w:cstheme="minorHAnsi"/>
          <w:b/>
        </w:rPr>
        <w:t xml:space="preserve"> :  IDA 6457-ML, IDA D496-ML  </w:t>
      </w:r>
    </w:p>
    <w:p w14:paraId="2FBAE5F7" w14:textId="77777777" w:rsidR="006E631C" w:rsidRPr="00577608" w:rsidRDefault="006E631C" w:rsidP="00EA1DCF">
      <w:pPr>
        <w:jc w:val="both"/>
        <w:rPr>
          <w:rFonts w:asciiTheme="minorHAnsi" w:hAnsiTheme="minorHAnsi" w:cstheme="minorHAnsi"/>
          <w:b/>
        </w:rPr>
      </w:pPr>
    </w:p>
    <w:p w14:paraId="24D077D8" w14:textId="77777777" w:rsidR="006E631C" w:rsidRPr="00577608" w:rsidRDefault="006E631C" w:rsidP="00EA1DCF">
      <w:pPr>
        <w:jc w:val="both"/>
        <w:rPr>
          <w:rFonts w:asciiTheme="minorHAnsi" w:hAnsiTheme="minorHAnsi" w:cstheme="minorHAnsi"/>
          <w:b/>
        </w:rPr>
      </w:pPr>
    </w:p>
    <w:p w14:paraId="64C12200" w14:textId="76669015" w:rsidR="00EA1DCF" w:rsidRPr="0048350B" w:rsidRDefault="00EA1DCF" w:rsidP="00EA1DCF">
      <w:pPr>
        <w:jc w:val="both"/>
        <w:rPr>
          <w:rFonts w:asciiTheme="minorHAnsi" w:hAnsiTheme="minorHAnsi" w:cstheme="minorHAnsi"/>
          <w:sz w:val="22"/>
        </w:rPr>
      </w:pPr>
      <w:r w:rsidRPr="0048350B">
        <w:rPr>
          <w:rFonts w:asciiTheme="minorHAnsi" w:hAnsiTheme="minorHAnsi" w:cstheme="minorHAnsi"/>
          <w:sz w:val="22"/>
        </w:rPr>
        <w:t xml:space="preserve">Le Gouvernement du Mali a reçu un </w:t>
      </w:r>
      <w:r w:rsidR="00A71215" w:rsidRPr="0048350B">
        <w:rPr>
          <w:rFonts w:asciiTheme="minorHAnsi" w:hAnsiTheme="minorHAnsi" w:cstheme="minorHAnsi"/>
          <w:sz w:val="22"/>
        </w:rPr>
        <w:t>Don et</w:t>
      </w:r>
      <w:r w:rsidR="005E4E9C" w:rsidRPr="0048350B">
        <w:rPr>
          <w:rFonts w:asciiTheme="minorHAnsi" w:hAnsiTheme="minorHAnsi" w:cstheme="minorHAnsi"/>
          <w:sz w:val="22"/>
        </w:rPr>
        <w:t xml:space="preserve"> un </w:t>
      </w:r>
      <w:r w:rsidR="00A71215" w:rsidRPr="0048350B">
        <w:rPr>
          <w:rFonts w:asciiTheme="minorHAnsi" w:hAnsiTheme="minorHAnsi" w:cstheme="minorHAnsi"/>
          <w:sz w:val="22"/>
        </w:rPr>
        <w:t>Crédit</w:t>
      </w:r>
      <w:r w:rsidR="005E4E9C" w:rsidRPr="0048350B">
        <w:rPr>
          <w:rFonts w:asciiTheme="minorHAnsi" w:hAnsiTheme="minorHAnsi" w:cstheme="minorHAnsi"/>
          <w:sz w:val="22"/>
        </w:rPr>
        <w:t xml:space="preserve"> </w:t>
      </w:r>
      <w:r w:rsidRPr="0048350B">
        <w:rPr>
          <w:rFonts w:asciiTheme="minorHAnsi" w:hAnsiTheme="minorHAnsi" w:cstheme="minorHAnsi"/>
          <w:sz w:val="22"/>
        </w:rPr>
        <w:t>de l’Association internationale de développement (IDA), et a l’in</w:t>
      </w:r>
      <w:r w:rsidR="00A71215" w:rsidRPr="0048350B">
        <w:rPr>
          <w:rFonts w:asciiTheme="minorHAnsi" w:hAnsiTheme="minorHAnsi" w:cstheme="minorHAnsi"/>
          <w:sz w:val="22"/>
        </w:rPr>
        <w:t>tention d’utiliser une partie de ce fond</w:t>
      </w:r>
      <w:r w:rsidR="00612E23" w:rsidRPr="0048350B">
        <w:rPr>
          <w:rFonts w:asciiTheme="minorHAnsi" w:hAnsiTheme="minorHAnsi" w:cstheme="minorHAnsi"/>
          <w:sz w:val="22"/>
        </w:rPr>
        <w:t>s</w:t>
      </w:r>
      <w:r w:rsidR="00A71215" w:rsidRPr="0048350B">
        <w:rPr>
          <w:rFonts w:asciiTheme="minorHAnsi" w:hAnsiTheme="minorHAnsi" w:cstheme="minorHAnsi"/>
          <w:sz w:val="22"/>
        </w:rPr>
        <w:t xml:space="preserve"> </w:t>
      </w:r>
      <w:r w:rsidRPr="0048350B">
        <w:rPr>
          <w:rFonts w:asciiTheme="minorHAnsi" w:hAnsiTheme="minorHAnsi" w:cstheme="minorHAnsi"/>
          <w:sz w:val="22"/>
        </w:rPr>
        <w:t xml:space="preserve">pour le Recrutement </w:t>
      </w:r>
      <w:r w:rsidRPr="0048350B">
        <w:rPr>
          <w:rFonts w:asciiTheme="minorHAnsi" w:hAnsiTheme="minorHAnsi" w:cstheme="minorHAnsi"/>
          <w:b/>
          <w:sz w:val="22"/>
        </w:rPr>
        <w:t>d’un</w:t>
      </w:r>
      <w:r w:rsidR="00377479" w:rsidRPr="00377479">
        <w:rPr>
          <w:rFonts w:asciiTheme="minorHAnsi" w:hAnsiTheme="minorHAnsi" w:cstheme="minorHAnsi"/>
          <w:b/>
          <w:sz w:val="22"/>
          <w:szCs w:val="22"/>
        </w:rPr>
        <w:t>(e)</w:t>
      </w:r>
      <w:r w:rsidRPr="0048350B">
        <w:rPr>
          <w:rFonts w:asciiTheme="minorHAnsi" w:hAnsiTheme="minorHAnsi" w:cstheme="minorHAnsi"/>
          <w:b/>
          <w:sz w:val="22"/>
        </w:rPr>
        <w:t xml:space="preserve"> </w:t>
      </w:r>
      <w:r w:rsidR="004E0392" w:rsidRPr="0048350B">
        <w:rPr>
          <w:rFonts w:asciiTheme="minorHAnsi" w:hAnsiTheme="minorHAnsi" w:cstheme="minorHAnsi"/>
          <w:b/>
          <w:sz w:val="22"/>
        </w:rPr>
        <w:t>S</w:t>
      </w:r>
      <w:r w:rsidRPr="0048350B">
        <w:rPr>
          <w:rFonts w:asciiTheme="minorHAnsi" w:hAnsiTheme="minorHAnsi" w:cstheme="minorHAnsi"/>
          <w:b/>
          <w:sz w:val="22"/>
        </w:rPr>
        <w:t>pécialiste en</w:t>
      </w:r>
      <w:r w:rsidR="000849DB" w:rsidRPr="0048350B">
        <w:rPr>
          <w:rFonts w:asciiTheme="minorHAnsi" w:hAnsiTheme="minorHAnsi" w:cstheme="minorHAnsi"/>
          <w:b/>
          <w:sz w:val="22"/>
        </w:rPr>
        <w:t xml:space="preserve"> Sauveg</w:t>
      </w:r>
      <w:r w:rsidR="0055726C" w:rsidRPr="0048350B">
        <w:rPr>
          <w:rFonts w:asciiTheme="minorHAnsi" w:hAnsiTheme="minorHAnsi" w:cstheme="minorHAnsi"/>
          <w:b/>
          <w:sz w:val="22"/>
        </w:rPr>
        <w:t xml:space="preserve">arde </w:t>
      </w:r>
      <w:r w:rsidR="00EF56FB" w:rsidRPr="0048350B">
        <w:rPr>
          <w:rFonts w:asciiTheme="minorHAnsi" w:hAnsiTheme="minorHAnsi" w:cstheme="minorHAnsi"/>
          <w:b/>
          <w:sz w:val="22"/>
        </w:rPr>
        <w:t>Environnement</w:t>
      </w:r>
      <w:r w:rsidR="006E631C" w:rsidRPr="0048350B">
        <w:rPr>
          <w:rFonts w:asciiTheme="minorHAnsi" w:hAnsiTheme="minorHAnsi" w:cstheme="minorHAnsi"/>
          <w:b/>
          <w:sz w:val="22"/>
        </w:rPr>
        <w:t>ale</w:t>
      </w:r>
      <w:r w:rsidR="0055726C" w:rsidRPr="0048350B">
        <w:rPr>
          <w:rFonts w:asciiTheme="minorHAnsi" w:hAnsiTheme="minorHAnsi" w:cstheme="minorHAnsi"/>
          <w:b/>
          <w:sz w:val="22"/>
        </w:rPr>
        <w:t xml:space="preserve"> </w:t>
      </w:r>
      <w:r w:rsidRPr="0048350B">
        <w:rPr>
          <w:rFonts w:asciiTheme="minorHAnsi" w:hAnsiTheme="minorHAnsi" w:cstheme="minorHAnsi"/>
          <w:sz w:val="22"/>
        </w:rPr>
        <w:t xml:space="preserve">pour le compte du </w:t>
      </w:r>
      <w:r w:rsidR="00A71215" w:rsidRPr="0048350B">
        <w:rPr>
          <w:rFonts w:asciiTheme="minorHAnsi" w:hAnsiTheme="minorHAnsi" w:cstheme="minorHAnsi"/>
          <w:sz w:val="22"/>
        </w:rPr>
        <w:t>Projet d’Amélioration du Secteur de l’Electricité au Mali</w:t>
      </w:r>
      <w:r w:rsidR="0055726C" w:rsidRPr="0048350B">
        <w:rPr>
          <w:rFonts w:asciiTheme="minorHAnsi" w:hAnsiTheme="minorHAnsi" w:cstheme="minorHAnsi"/>
          <w:sz w:val="22"/>
        </w:rPr>
        <w:t xml:space="preserve"> (PASEM)</w:t>
      </w:r>
      <w:r w:rsidR="00E60558" w:rsidRPr="0048350B">
        <w:rPr>
          <w:rFonts w:asciiTheme="minorHAnsi" w:hAnsiTheme="minorHAnsi" w:cstheme="minorHAnsi"/>
          <w:sz w:val="22"/>
        </w:rPr>
        <w:t>.</w:t>
      </w:r>
    </w:p>
    <w:p w14:paraId="35DAA3F0" w14:textId="77777777" w:rsidR="00C959C3" w:rsidRPr="0048350B" w:rsidRDefault="00C959C3" w:rsidP="00EA1DCF">
      <w:pPr>
        <w:jc w:val="both"/>
        <w:rPr>
          <w:rFonts w:asciiTheme="minorHAnsi" w:hAnsiTheme="minorHAnsi" w:cstheme="minorHAnsi"/>
          <w:sz w:val="22"/>
        </w:rPr>
      </w:pPr>
    </w:p>
    <w:p w14:paraId="60423855" w14:textId="74F79732" w:rsidR="00EA1DCF" w:rsidRPr="0048350B" w:rsidRDefault="00E73560" w:rsidP="00EA1DCF">
      <w:pPr>
        <w:jc w:val="both"/>
        <w:rPr>
          <w:rFonts w:asciiTheme="minorHAnsi" w:hAnsiTheme="minorHAnsi" w:cstheme="minorHAnsi"/>
          <w:sz w:val="22"/>
        </w:rPr>
      </w:pPr>
      <w:r w:rsidRPr="0048350B">
        <w:rPr>
          <w:rFonts w:asciiTheme="minorHAnsi" w:hAnsiTheme="minorHAnsi" w:cstheme="minorHAnsi"/>
          <w:sz w:val="22"/>
        </w:rPr>
        <w:t>A cet effet, l</w:t>
      </w:r>
      <w:r w:rsidR="0055726C" w:rsidRPr="0048350B">
        <w:rPr>
          <w:rFonts w:asciiTheme="minorHAnsi" w:hAnsiTheme="minorHAnsi" w:cstheme="minorHAnsi"/>
          <w:sz w:val="22"/>
        </w:rPr>
        <w:t xml:space="preserve">a société </w:t>
      </w:r>
      <w:r w:rsidRPr="0048350B">
        <w:rPr>
          <w:rFonts w:asciiTheme="minorHAnsi" w:hAnsiTheme="minorHAnsi" w:cstheme="minorHAnsi"/>
          <w:sz w:val="22"/>
        </w:rPr>
        <w:t xml:space="preserve">ENERGIE DU MALI-SA à travers </w:t>
      </w:r>
      <w:r w:rsidR="0055726C" w:rsidRPr="0048350B">
        <w:rPr>
          <w:rFonts w:asciiTheme="minorHAnsi" w:hAnsiTheme="minorHAnsi" w:cstheme="minorHAnsi"/>
          <w:sz w:val="22"/>
        </w:rPr>
        <w:t>la Direction Etudes et Planification Stratégique (DEPS)</w:t>
      </w:r>
      <w:r w:rsidRPr="0048350B">
        <w:rPr>
          <w:rFonts w:asciiTheme="minorHAnsi" w:hAnsiTheme="minorHAnsi" w:cstheme="minorHAnsi"/>
          <w:sz w:val="22"/>
        </w:rPr>
        <w:t>, lance un avis de recrutement d’un</w:t>
      </w:r>
      <w:r w:rsidR="00377479">
        <w:rPr>
          <w:rFonts w:asciiTheme="minorHAnsi" w:hAnsiTheme="minorHAnsi" w:cstheme="minorHAnsi"/>
          <w:sz w:val="22"/>
          <w:szCs w:val="22"/>
        </w:rPr>
        <w:t>(e)</w:t>
      </w:r>
      <w:r w:rsidRPr="0048350B">
        <w:rPr>
          <w:rFonts w:asciiTheme="minorHAnsi" w:hAnsiTheme="minorHAnsi" w:cstheme="minorHAnsi"/>
          <w:sz w:val="22"/>
        </w:rPr>
        <w:t xml:space="preserve"> </w:t>
      </w:r>
      <w:r w:rsidR="004E0392" w:rsidRPr="0048350B">
        <w:rPr>
          <w:rFonts w:asciiTheme="minorHAnsi" w:hAnsiTheme="minorHAnsi" w:cstheme="minorHAnsi"/>
          <w:b/>
          <w:sz w:val="22"/>
        </w:rPr>
        <w:t>S</w:t>
      </w:r>
      <w:r w:rsidR="003170B5" w:rsidRPr="0048350B">
        <w:rPr>
          <w:rFonts w:asciiTheme="minorHAnsi" w:hAnsiTheme="minorHAnsi" w:cstheme="minorHAnsi"/>
          <w:b/>
          <w:sz w:val="22"/>
        </w:rPr>
        <w:t>pécialiste en Sauvegarde Environnement</w:t>
      </w:r>
      <w:r w:rsidR="006E631C" w:rsidRPr="0048350B">
        <w:rPr>
          <w:rFonts w:asciiTheme="minorHAnsi" w:hAnsiTheme="minorHAnsi" w:cstheme="minorHAnsi"/>
          <w:b/>
          <w:sz w:val="22"/>
        </w:rPr>
        <w:t>ale</w:t>
      </w:r>
      <w:r w:rsidRPr="0048350B">
        <w:rPr>
          <w:rFonts w:asciiTheme="minorHAnsi" w:hAnsiTheme="minorHAnsi" w:cstheme="minorHAnsi"/>
          <w:b/>
          <w:sz w:val="22"/>
        </w:rPr>
        <w:t>,</w:t>
      </w:r>
      <w:r w:rsidRPr="0048350B">
        <w:rPr>
          <w:rFonts w:asciiTheme="minorHAnsi" w:hAnsiTheme="minorHAnsi" w:cstheme="minorHAnsi"/>
          <w:sz w:val="22"/>
        </w:rPr>
        <w:t xml:space="preserve"> chargé</w:t>
      </w:r>
      <w:r w:rsidR="00377479">
        <w:rPr>
          <w:rFonts w:asciiTheme="minorHAnsi" w:hAnsiTheme="minorHAnsi" w:cstheme="minorHAnsi"/>
          <w:sz w:val="22"/>
          <w:szCs w:val="22"/>
        </w:rPr>
        <w:t>(e)</w:t>
      </w:r>
      <w:r w:rsidRPr="0048350B">
        <w:rPr>
          <w:rFonts w:asciiTheme="minorHAnsi" w:hAnsiTheme="minorHAnsi" w:cstheme="minorHAnsi"/>
          <w:sz w:val="22"/>
        </w:rPr>
        <w:t xml:space="preserve"> d’assister le Coordonnateur </w:t>
      </w:r>
      <w:r w:rsidR="00440907" w:rsidRPr="0048350B">
        <w:rPr>
          <w:rFonts w:asciiTheme="minorHAnsi" w:hAnsiTheme="minorHAnsi" w:cstheme="minorHAnsi"/>
          <w:sz w:val="22"/>
        </w:rPr>
        <w:t xml:space="preserve">pour les questions de sauvegarde </w:t>
      </w:r>
      <w:r w:rsidR="00601954" w:rsidRPr="0048350B">
        <w:rPr>
          <w:rFonts w:asciiTheme="minorHAnsi" w:hAnsiTheme="minorHAnsi" w:cstheme="minorHAnsi"/>
          <w:sz w:val="22"/>
        </w:rPr>
        <w:t>environnement</w:t>
      </w:r>
      <w:r w:rsidR="006E631C" w:rsidRPr="0048350B">
        <w:rPr>
          <w:rFonts w:asciiTheme="minorHAnsi" w:hAnsiTheme="minorHAnsi" w:cstheme="minorHAnsi"/>
          <w:sz w:val="22"/>
        </w:rPr>
        <w:t>ale</w:t>
      </w:r>
      <w:r w:rsidR="00440907" w:rsidRPr="0048350B">
        <w:rPr>
          <w:rFonts w:asciiTheme="minorHAnsi" w:hAnsiTheme="minorHAnsi" w:cstheme="minorHAnsi"/>
          <w:sz w:val="22"/>
        </w:rPr>
        <w:t xml:space="preserve"> dans le cadre de la mise en œuvre </w:t>
      </w:r>
      <w:r w:rsidRPr="0048350B">
        <w:rPr>
          <w:rFonts w:asciiTheme="minorHAnsi" w:hAnsiTheme="minorHAnsi" w:cstheme="minorHAnsi"/>
          <w:sz w:val="22"/>
        </w:rPr>
        <w:t>du PASEM.</w:t>
      </w:r>
    </w:p>
    <w:p w14:paraId="08ABBEEB" w14:textId="77777777" w:rsidR="00C959C3" w:rsidRPr="0048350B" w:rsidRDefault="00C959C3" w:rsidP="00EA1DCF">
      <w:pPr>
        <w:jc w:val="both"/>
        <w:rPr>
          <w:rFonts w:asciiTheme="minorHAnsi" w:hAnsiTheme="minorHAnsi" w:cstheme="minorHAnsi"/>
          <w:sz w:val="22"/>
        </w:rPr>
      </w:pPr>
    </w:p>
    <w:p w14:paraId="5D48EE94" w14:textId="0A3A28C8" w:rsidR="00C17EE4" w:rsidRPr="0048350B" w:rsidRDefault="0047036F" w:rsidP="00EA1DCF">
      <w:pPr>
        <w:jc w:val="both"/>
        <w:rPr>
          <w:rFonts w:asciiTheme="minorHAnsi" w:hAnsiTheme="minorHAnsi" w:cstheme="minorHAnsi"/>
          <w:sz w:val="22"/>
        </w:rPr>
      </w:pPr>
      <w:r w:rsidRPr="0048350B">
        <w:rPr>
          <w:rFonts w:asciiTheme="minorHAnsi" w:hAnsiTheme="minorHAnsi" w:cstheme="minorHAnsi"/>
          <w:sz w:val="22"/>
        </w:rPr>
        <w:t>Les critères d’éligibilité et la procédure de sélection se feront suivant les méthodes de sélection des consultant</w:t>
      </w:r>
      <w:r w:rsidR="00377479">
        <w:rPr>
          <w:rFonts w:asciiTheme="minorHAnsi" w:hAnsiTheme="minorHAnsi" w:cstheme="minorHAnsi"/>
          <w:sz w:val="22"/>
          <w:szCs w:val="22"/>
        </w:rPr>
        <w:t>(e)</w:t>
      </w:r>
      <w:r w:rsidRPr="0048350B">
        <w:rPr>
          <w:rFonts w:asciiTheme="minorHAnsi" w:hAnsiTheme="minorHAnsi" w:cstheme="minorHAnsi"/>
          <w:sz w:val="22"/>
        </w:rPr>
        <w:t>s individuel</w:t>
      </w:r>
      <w:r w:rsidR="00377479">
        <w:rPr>
          <w:rFonts w:asciiTheme="minorHAnsi" w:hAnsiTheme="minorHAnsi" w:cstheme="minorHAnsi"/>
          <w:sz w:val="22"/>
          <w:szCs w:val="22"/>
        </w:rPr>
        <w:t>(le)</w:t>
      </w:r>
      <w:r w:rsidRPr="0048350B">
        <w:rPr>
          <w:rFonts w:asciiTheme="minorHAnsi" w:hAnsiTheme="minorHAnsi" w:cstheme="minorHAnsi"/>
          <w:sz w:val="22"/>
        </w:rPr>
        <w:t>s définies dans le « Règlement de Passation des Marchés pour les Emprunteurs sollicitant le Financement de projets d’Investissement (FPI) » de Juillet 2016, révisé en Novembre 2017 et Août 2018.</w:t>
      </w:r>
    </w:p>
    <w:p w14:paraId="07B430D0" w14:textId="7A0A6CC6" w:rsidR="00577608" w:rsidRDefault="00577608" w:rsidP="00EA1DCF">
      <w:pPr>
        <w:jc w:val="both"/>
        <w:rPr>
          <w:rFonts w:asciiTheme="minorHAnsi" w:hAnsiTheme="minorHAnsi" w:cstheme="minorHAnsi"/>
          <w:sz w:val="22"/>
        </w:rPr>
      </w:pPr>
    </w:p>
    <w:p w14:paraId="7CFBD89E" w14:textId="77777777" w:rsidR="00CC1DDA" w:rsidRPr="0048350B" w:rsidRDefault="00CC1DDA" w:rsidP="00EA1DCF">
      <w:pPr>
        <w:jc w:val="both"/>
        <w:rPr>
          <w:rFonts w:asciiTheme="minorHAnsi" w:hAnsiTheme="minorHAnsi" w:cstheme="minorHAnsi"/>
          <w:sz w:val="22"/>
        </w:rPr>
      </w:pPr>
    </w:p>
    <w:p w14:paraId="67780904" w14:textId="77777777" w:rsidR="00EA1DCF" w:rsidRPr="0048350B" w:rsidRDefault="00EA1DCF" w:rsidP="00EA1DCF">
      <w:pPr>
        <w:pStyle w:val="Paragraphedeliste"/>
        <w:numPr>
          <w:ilvl w:val="0"/>
          <w:numId w:val="37"/>
        </w:numPr>
        <w:jc w:val="both"/>
        <w:rPr>
          <w:rFonts w:asciiTheme="minorHAnsi" w:hAnsiTheme="minorHAnsi" w:cstheme="minorHAnsi"/>
          <w:b/>
          <w:sz w:val="22"/>
        </w:rPr>
      </w:pPr>
      <w:r w:rsidRPr="0048350B">
        <w:rPr>
          <w:rFonts w:asciiTheme="minorHAnsi" w:hAnsiTheme="minorHAnsi" w:cstheme="minorHAnsi"/>
          <w:b/>
          <w:sz w:val="22"/>
        </w:rPr>
        <w:t>MISSIONS</w:t>
      </w:r>
    </w:p>
    <w:p w14:paraId="02FECD20" w14:textId="77777777" w:rsidR="00EA1DCF" w:rsidRPr="0048350B" w:rsidRDefault="00EA1DCF" w:rsidP="00EA1DCF">
      <w:pPr>
        <w:pStyle w:val="Paragraphedeliste"/>
        <w:ind w:left="720"/>
        <w:jc w:val="both"/>
        <w:rPr>
          <w:rFonts w:asciiTheme="minorHAnsi" w:hAnsiTheme="minorHAnsi" w:cstheme="minorHAnsi"/>
          <w:b/>
          <w:sz w:val="22"/>
        </w:rPr>
      </w:pPr>
    </w:p>
    <w:p w14:paraId="75C263E7" w14:textId="70DA3DB9" w:rsidR="007B7609" w:rsidRPr="0048350B" w:rsidRDefault="007B7609" w:rsidP="007B7609">
      <w:pPr>
        <w:jc w:val="both"/>
        <w:rPr>
          <w:rFonts w:asciiTheme="minorHAnsi" w:hAnsiTheme="minorHAnsi" w:cstheme="minorHAnsi"/>
          <w:sz w:val="22"/>
        </w:rPr>
      </w:pPr>
      <w:r w:rsidRPr="0048350B">
        <w:rPr>
          <w:rFonts w:asciiTheme="minorHAnsi" w:hAnsiTheme="minorHAnsi" w:cstheme="minorHAnsi"/>
          <w:sz w:val="22"/>
        </w:rPr>
        <w:t xml:space="preserve">Sous l'autorité et la supervision du </w:t>
      </w:r>
      <w:r w:rsidR="00884FF3" w:rsidRPr="0048350B">
        <w:rPr>
          <w:rFonts w:asciiTheme="minorHAnsi" w:hAnsiTheme="minorHAnsi" w:cstheme="minorHAnsi"/>
          <w:sz w:val="22"/>
        </w:rPr>
        <w:t>Coordinateur</w:t>
      </w:r>
      <w:r w:rsidRPr="0048350B">
        <w:rPr>
          <w:rFonts w:asciiTheme="minorHAnsi" w:hAnsiTheme="minorHAnsi" w:cstheme="minorHAnsi"/>
          <w:sz w:val="22"/>
        </w:rPr>
        <w:t xml:space="preserve"> du Projet, le</w:t>
      </w:r>
      <w:r w:rsidR="00377479">
        <w:rPr>
          <w:rFonts w:asciiTheme="minorHAnsi" w:hAnsiTheme="minorHAnsi" w:cstheme="minorHAnsi"/>
          <w:sz w:val="22"/>
          <w:szCs w:val="22"/>
        </w:rPr>
        <w:t>(la)</w:t>
      </w:r>
      <w:r w:rsidRPr="0048350B">
        <w:rPr>
          <w:rFonts w:asciiTheme="minorHAnsi" w:hAnsiTheme="minorHAnsi" w:cstheme="minorHAnsi"/>
          <w:sz w:val="22"/>
        </w:rPr>
        <w:t xml:space="preserve"> Spécialiste en </w:t>
      </w:r>
      <w:r w:rsidR="00377479">
        <w:rPr>
          <w:rFonts w:asciiTheme="minorHAnsi" w:hAnsiTheme="minorHAnsi" w:cstheme="minorHAnsi"/>
          <w:sz w:val="22"/>
        </w:rPr>
        <w:t>S</w:t>
      </w:r>
      <w:r w:rsidRPr="0048350B">
        <w:rPr>
          <w:rFonts w:asciiTheme="minorHAnsi" w:hAnsiTheme="minorHAnsi" w:cstheme="minorHAnsi"/>
          <w:sz w:val="22"/>
        </w:rPr>
        <w:t xml:space="preserve">auvegarde </w:t>
      </w:r>
      <w:r w:rsidR="00377479">
        <w:rPr>
          <w:rFonts w:asciiTheme="minorHAnsi" w:hAnsiTheme="minorHAnsi" w:cstheme="minorHAnsi"/>
          <w:sz w:val="22"/>
        </w:rPr>
        <w:t>E</w:t>
      </w:r>
      <w:r w:rsidRPr="0048350B">
        <w:rPr>
          <w:rFonts w:asciiTheme="minorHAnsi" w:hAnsiTheme="minorHAnsi" w:cstheme="minorHAnsi"/>
          <w:sz w:val="22"/>
        </w:rPr>
        <w:t>nvironnemental</w:t>
      </w:r>
      <w:r w:rsidR="00E920C4" w:rsidRPr="0048350B">
        <w:rPr>
          <w:rFonts w:asciiTheme="minorHAnsi" w:hAnsiTheme="minorHAnsi" w:cstheme="minorHAnsi"/>
          <w:sz w:val="22"/>
        </w:rPr>
        <w:t>e</w:t>
      </w:r>
      <w:r w:rsidRPr="0048350B">
        <w:rPr>
          <w:rFonts w:asciiTheme="minorHAnsi" w:hAnsiTheme="minorHAnsi" w:cstheme="minorHAnsi"/>
          <w:sz w:val="22"/>
        </w:rPr>
        <w:t xml:space="preserve"> a pour mission d’exécuter le programme de travail dans le domaine des sauvegardes environnementales conformément à la règlementation du Mali et aux exigences de la Banque Mondiale. A ce titre, il</w:t>
      </w:r>
      <w:r w:rsidR="00377479">
        <w:rPr>
          <w:rFonts w:asciiTheme="minorHAnsi" w:hAnsiTheme="minorHAnsi" w:cstheme="minorHAnsi"/>
          <w:sz w:val="22"/>
        </w:rPr>
        <w:t>(elle)</w:t>
      </w:r>
      <w:r w:rsidRPr="0048350B">
        <w:rPr>
          <w:rFonts w:asciiTheme="minorHAnsi" w:hAnsiTheme="minorHAnsi" w:cstheme="minorHAnsi"/>
          <w:sz w:val="22"/>
        </w:rPr>
        <w:t xml:space="preserve"> est chargé</w:t>
      </w:r>
      <w:r w:rsidR="00377479">
        <w:rPr>
          <w:rFonts w:asciiTheme="minorHAnsi" w:hAnsiTheme="minorHAnsi" w:cstheme="minorHAnsi"/>
          <w:sz w:val="22"/>
          <w:szCs w:val="22"/>
        </w:rPr>
        <w:t>(e)</w:t>
      </w:r>
      <w:r w:rsidRPr="0048350B">
        <w:rPr>
          <w:rFonts w:asciiTheme="minorHAnsi" w:hAnsiTheme="minorHAnsi" w:cstheme="minorHAnsi"/>
          <w:sz w:val="22"/>
        </w:rPr>
        <w:t xml:space="preserve"> de :</w:t>
      </w:r>
    </w:p>
    <w:p w14:paraId="3D7F8B3B" w14:textId="77777777" w:rsidR="007B7609" w:rsidRPr="0048350B" w:rsidRDefault="007B7609" w:rsidP="007B7609">
      <w:pPr>
        <w:jc w:val="both"/>
        <w:rPr>
          <w:rFonts w:asciiTheme="minorHAnsi" w:hAnsiTheme="minorHAnsi" w:cstheme="minorHAnsi"/>
          <w:sz w:val="22"/>
        </w:rPr>
      </w:pPr>
    </w:p>
    <w:p w14:paraId="610D2914" w14:textId="6F9908D0" w:rsidR="007B7609" w:rsidRPr="0048350B" w:rsidRDefault="00626D64" w:rsidP="007B7609">
      <w:pPr>
        <w:pStyle w:val="Paragraphedeliste"/>
        <w:numPr>
          <w:ilvl w:val="0"/>
          <w:numId w:val="44"/>
        </w:numPr>
        <w:autoSpaceDE w:val="0"/>
        <w:autoSpaceDN w:val="0"/>
        <w:adjustRightInd w:val="0"/>
        <w:contextualSpacing/>
        <w:jc w:val="both"/>
        <w:rPr>
          <w:rFonts w:asciiTheme="minorHAnsi" w:hAnsiTheme="minorHAnsi" w:cstheme="minorHAnsi"/>
          <w:iCs/>
          <w:sz w:val="22"/>
        </w:rPr>
      </w:pPr>
      <w:r w:rsidRPr="0048350B">
        <w:rPr>
          <w:rFonts w:asciiTheme="minorHAnsi" w:hAnsiTheme="minorHAnsi" w:cstheme="minorHAnsi"/>
          <w:iCs/>
          <w:sz w:val="22"/>
        </w:rPr>
        <w:lastRenderedPageBreak/>
        <w:t>Analyser</w:t>
      </w:r>
      <w:r w:rsidR="007B7609" w:rsidRPr="0048350B">
        <w:rPr>
          <w:rFonts w:asciiTheme="minorHAnsi" w:hAnsiTheme="minorHAnsi" w:cstheme="minorHAnsi"/>
          <w:iCs/>
          <w:sz w:val="22"/>
        </w:rPr>
        <w:t xml:space="preserve"> les activités et sous-projets de chaque composante pour apprécier l’adéquation avec les exigences et les orientations du cadre de gestion environnementale du projet ;</w:t>
      </w:r>
    </w:p>
    <w:p w14:paraId="50EDCB84" w14:textId="18CFAD29" w:rsidR="007B7609" w:rsidRPr="0048350B" w:rsidRDefault="00626D64" w:rsidP="007B7609">
      <w:pPr>
        <w:pStyle w:val="Default"/>
        <w:numPr>
          <w:ilvl w:val="0"/>
          <w:numId w:val="44"/>
        </w:numPr>
        <w:jc w:val="both"/>
        <w:rPr>
          <w:rFonts w:asciiTheme="minorHAnsi" w:hAnsiTheme="minorHAnsi" w:cstheme="minorHAnsi"/>
          <w:sz w:val="22"/>
        </w:rPr>
      </w:pPr>
      <w:r w:rsidRPr="0048350B">
        <w:rPr>
          <w:rFonts w:asciiTheme="minorHAnsi" w:hAnsiTheme="minorHAnsi" w:cstheme="minorHAnsi"/>
          <w:sz w:val="22"/>
        </w:rPr>
        <w:t>Aider</w:t>
      </w:r>
      <w:r w:rsidR="007B7609" w:rsidRPr="0048350B">
        <w:rPr>
          <w:rFonts w:asciiTheme="minorHAnsi" w:hAnsiTheme="minorHAnsi" w:cstheme="minorHAnsi"/>
          <w:sz w:val="22"/>
        </w:rPr>
        <w:t xml:space="preserve"> à la planification des activités du projet en matière de sauvegarde</w:t>
      </w:r>
      <w:r w:rsidR="006E631C" w:rsidRPr="0048350B">
        <w:rPr>
          <w:rFonts w:asciiTheme="minorHAnsi" w:hAnsiTheme="minorHAnsi" w:cstheme="minorHAnsi"/>
          <w:sz w:val="22"/>
        </w:rPr>
        <w:t xml:space="preserve"> environnementale</w:t>
      </w:r>
      <w:r w:rsidR="007B7609" w:rsidRPr="0048350B">
        <w:rPr>
          <w:rFonts w:asciiTheme="minorHAnsi" w:hAnsiTheme="minorHAnsi" w:cstheme="minorHAnsi"/>
          <w:sz w:val="22"/>
        </w:rPr>
        <w:t xml:space="preserve"> conformément au Cadre de Gestion Environnementale et Sociale du projet ;</w:t>
      </w:r>
    </w:p>
    <w:p w14:paraId="4DA56C55" w14:textId="2251C711" w:rsidR="007B7609" w:rsidRPr="0048350B" w:rsidRDefault="00626D64" w:rsidP="007B7609">
      <w:pPr>
        <w:pStyle w:val="Paragraphedeliste"/>
        <w:numPr>
          <w:ilvl w:val="0"/>
          <w:numId w:val="44"/>
        </w:numPr>
        <w:contextualSpacing/>
        <w:jc w:val="both"/>
        <w:rPr>
          <w:rFonts w:asciiTheme="minorHAnsi" w:hAnsiTheme="minorHAnsi" w:cstheme="minorHAnsi"/>
          <w:iCs/>
          <w:sz w:val="22"/>
        </w:rPr>
      </w:pPr>
      <w:r w:rsidRPr="0048350B">
        <w:rPr>
          <w:rFonts w:asciiTheme="minorHAnsi" w:hAnsiTheme="minorHAnsi" w:cstheme="minorHAnsi"/>
          <w:iCs/>
          <w:sz w:val="22"/>
        </w:rPr>
        <w:t>Réaliser</w:t>
      </w:r>
      <w:r w:rsidR="007B7609" w:rsidRPr="0048350B">
        <w:rPr>
          <w:rFonts w:asciiTheme="minorHAnsi" w:hAnsiTheme="minorHAnsi" w:cstheme="minorHAnsi"/>
          <w:iCs/>
          <w:sz w:val="22"/>
        </w:rPr>
        <w:t xml:space="preserve"> la classification environnementale des sous-projets et la confirmation des mesures de mitigation y afférentes</w:t>
      </w:r>
      <w:r w:rsidR="006E631C" w:rsidRPr="0048350B">
        <w:rPr>
          <w:rFonts w:asciiTheme="minorHAnsi" w:hAnsiTheme="minorHAnsi" w:cstheme="minorHAnsi"/>
          <w:iCs/>
          <w:sz w:val="22"/>
        </w:rPr>
        <w:t> ;</w:t>
      </w:r>
    </w:p>
    <w:p w14:paraId="5E39C980" w14:textId="022F0C0C" w:rsidR="007B7609" w:rsidRPr="0048350B" w:rsidRDefault="00626D64" w:rsidP="007B7609">
      <w:pPr>
        <w:pStyle w:val="Paragraphedeliste"/>
        <w:numPr>
          <w:ilvl w:val="0"/>
          <w:numId w:val="44"/>
        </w:numPr>
        <w:autoSpaceDE w:val="0"/>
        <w:autoSpaceDN w:val="0"/>
        <w:adjustRightInd w:val="0"/>
        <w:contextualSpacing/>
        <w:jc w:val="both"/>
        <w:rPr>
          <w:rFonts w:asciiTheme="minorHAnsi" w:hAnsiTheme="minorHAnsi" w:cstheme="minorHAnsi"/>
          <w:iCs/>
          <w:sz w:val="22"/>
        </w:rPr>
      </w:pPr>
      <w:r w:rsidRPr="0048350B">
        <w:rPr>
          <w:rFonts w:asciiTheme="minorHAnsi" w:hAnsiTheme="minorHAnsi" w:cstheme="minorHAnsi"/>
          <w:iCs/>
          <w:sz w:val="22"/>
        </w:rPr>
        <w:t>Élaborer</w:t>
      </w:r>
      <w:r w:rsidR="007B7609" w:rsidRPr="0048350B">
        <w:rPr>
          <w:rFonts w:asciiTheme="minorHAnsi" w:hAnsiTheme="minorHAnsi" w:cstheme="minorHAnsi"/>
          <w:iCs/>
          <w:sz w:val="22"/>
        </w:rPr>
        <w:t xml:space="preserve">, en collaboration avec le Spécialiste en Développement Social, </w:t>
      </w:r>
      <w:r w:rsidR="00612E23" w:rsidRPr="0048350B">
        <w:rPr>
          <w:rFonts w:asciiTheme="minorHAnsi" w:hAnsiTheme="minorHAnsi" w:cstheme="minorHAnsi"/>
          <w:iCs/>
          <w:sz w:val="22"/>
        </w:rPr>
        <w:t>l</w:t>
      </w:r>
      <w:r w:rsidR="007B7609" w:rsidRPr="0048350B">
        <w:rPr>
          <w:rFonts w:asciiTheme="minorHAnsi" w:hAnsiTheme="minorHAnsi" w:cstheme="minorHAnsi"/>
          <w:iCs/>
          <w:sz w:val="22"/>
        </w:rPr>
        <w:t>es termes de référence (TDR) des études d’impact environnemental et social (EIES) et des Plans de Gestion Environnementale et Sociale et contribuer au recrutement de consultants et bureaux d’études qualifiés pour mener lesdites études ;</w:t>
      </w:r>
    </w:p>
    <w:p w14:paraId="69F41E6C" w14:textId="3FC80441" w:rsidR="007B7609" w:rsidRPr="0048350B" w:rsidRDefault="00626D64" w:rsidP="007B7609">
      <w:pPr>
        <w:pStyle w:val="Default"/>
        <w:numPr>
          <w:ilvl w:val="0"/>
          <w:numId w:val="44"/>
        </w:numPr>
        <w:jc w:val="both"/>
        <w:rPr>
          <w:rFonts w:asciiTheme="minorHAnsi" w:hAnsiTheme="minorHAnsi" w:cstheme="minorHAnsi"/>
          <w:sz w:val="22"/>
        </w:rPr>
      </w:pPr>
      <w:r w:rsidRPr="0048350B">
        <w:rPr>
          <w:rFonts w:asciiTheme="minorHAnsi" w:hAnsiTheme="minorHAnsi" w:cstheme="minorHAnsi"/>
          <w:sz w:val="22"/>
        </w:rPr>
        <w:t>Assurer</w:t>
      </w:r>
      <w:r w:rsidR="007B7609" w:rsidRPr="0048350B">
        <w:rPr>
          <w:rFonts w:asciiTheme="minorHAnsi" w:hAnsiTheme="minorHAnsi" w:cstheme="minorHAnsi"/>
          <w:sz w:val="22"/>
        </w:rPr>
        <w:t xml:space="preserve"> la prise en compte à toutes les étapes du projet des exigences environnementales nationales applicables et celles de la Banque (screening, études, DAO, travaux, réception des travaux, et exploitation) ;</w:t>
      </w:r>
    </w:p>
    <w:p w14:paraId="553FF6CA" w14:textId="38DAFE6A" w:rsidR="007B7609" w:rsidRPr="0048350B" w:rsidRDefault="00626D64" w:rsidP="007B7609">
      <w:pPr>
        <w:pStyle w:val="Paragraphedeliste"/>
        <w:numPr>
          <w:ilvl w:val="0"/>
          <w:numId w:val="44"/>
        </w:numPr>
        <w:autoSpaceDE w:val="0"/>
        <w:autoSpaceDN w:val="0"/>
        <w:adjustRightInd w:val="0"/>
        <w:contextualSpacing/>
        <w:jc w:val="both"/>
        <w:rPr>
          <w:rFonts w:asciiTheme="minorHAnsi" w:hAnsiTheme="minorHAnsi" w:cstheme="minorHAnsi"/>
          <w:iCs/>
          <w:sz w:val="22"/>
        </w:rPr>
      </w:pPr>
      <w:r w:rsidRPr="0048350B">
        <w:rPr>
          <w:rFonts w:asciiTheme="minorHAnsi" w:hAnsiTheme="minorHAnsi" w:cstheme="minorHAnsi"/>
          <w:iCs/>
          <w:sz w:val="22"/>
        </w:rPr>
        <w:t>Veiller</w:t>
      </w:r>
      <w:r w:rsidR="007B7609" w:rsidRPr="0048350B">
        <w:rPr>
          <w:rFonts w:asciiTheme="minorHAnsi" w:hAnsiTheme="minorHAnsi" w:cstheme="minorHAnsi"/>
          <w:iCs/>
          <w:sz w:val="22"/>
        </w:rPr>
        <w:t xml:space="preserve"> à la prise en compte effective des enjeux environnementaux à toutes les étapes incluant la réalisation des sous-projets sur le terrain par les différents acteurs (acteurs du secteur de l’énergie, entreprises, bénéficiaires des sous-projets etc.) ; </w:t>
      </w:r>
    </w:p>
    <w:p w14:paraId="11EB9042" w14:textId="0A1B16D4" w:rsidR="007B7609" w:rsidRPr="0048350B" w:rsidRDefault="00626D64" w:rsidP="007B7609">
      <w:pPr>
        <w:pStyle w:val="Default"/>
        <w:numPr>
          <w:ilvl w:val="0"/>
          <w:numId w:val="44"/>
        </w:numPr>
        <w:jc w:val="both"/>
        <w:rPr>
          <w:rFonts w:asciiTheme="minorHAnsi" w:hAnsiTheme="minorHAnsi" w:cstheme="minorHAnsi"/>
          <w:sz w:val="22"/>
        </w:rPr>
      </w:pPr>
      <w:r w:rsidRPr="0048350B">
        <w:rPr>
          <w:rFonts w:asciiTheme="minorHAnsi" w:hAnsiTheme="minorHAnsi" w:cstheme="minorHAnsi"/>
          <w:sz w:val="22"/>
        </w:rPr>
        <w:t>Veiller</w:t>
      </w:r>
      <w:r w:rsidR="007B7609" w:rsidRPr="0048350B">
        <w:rPr>
          <w:rFonts w:asciiTheme="minorHAnsi" w:hAnsiTheme="minorHAnsi" w:cstheme="minorHAnsi"/>
          <w:sz w:val="22"/>
        </w:rPr>
        <w:t xml:space="preserve"> à la conformité environnementale de toutes les interventions du projet en rapport avec les exigences nationales applicables et celles de la Banque </w:t>
      </w:r>
      <w:proofErr w:type="gramStart"/>
      <w:r w:rsidR="007B7609" w:rsidRPr="0048350B">
        <w:rPr>
          <w:rFonts w:asciiTheme="minorHAnsi" w:hAnsiTheme="minorHAnsi" w:cstheme="minorHAnsi"/>
          <w:sz w:val="22"/>
        </w:rPr>
        <w:t>mondiale</w:t>
      </w:r>
      <w:r w:rsidR="007B7609" w:rsidRPr="0048350B">
        <w:rPr>
          <w:rFonts w:asciiTheme="minorHAnsi" w:hAnsiTheme="minorHAnsi" w:cstheme="minorHAnsi"/>
          <w:sz w:val="22"/>
          <w:shd w:val="clear" w:color="auto" w:fill="FFFFFF" w:themeFill="background1"/>
        </w:rPr>
        <w:t>;</w:t>
      </w:r>
      <w:proofErr w:type="gramEnd"/>
      <w:r w:rsidR="007B7609" w:rsidRPr="0048350B">
        <w:rPr>
          <w:rFonts w:asciiTheme="minorHAnsi" w:hAnsiTheme="minorHAnsi" w:cstheme="minorHAnsi"/>
          <w:sz w:val="22"/>
        </w:rPr>
        <w:t xml:space="preserve"> </w:t>
      </w:r>
    </w:p>
    <w:p w14:paraId="1509E488" w14:textId="6E3A5EB1" w:rsidR="007B7609" w:rsidRPr="0048350B" w:rsidRDefault="00626D64" w:rsidP="007B7609">
      <w:pPr>
        <w:pStyle w:val="Default"/>
        <w:numPr>
          <w:ilvl w:val="0"/>
          <w:numId w:val="44"/>
        </w:numPr>
        <w:jc w:val="both"/>
        <w:rPr>
          <w:rFonts w:asciiTheme="minorHAnsi" w:hAnsiTheme="minorHAnsi" w:cstheme="minorHAnsi"/>
          <w:sz w:val="22"/>
        </w:rPr>
      </w:pPr>
      <w:r w:rsidRPr="0048350B">
        <w:rPr>
          <w:rFonts w:asciiTheme="minorHAnsi" w:hAnsiTheme="minorHAnsi" w:cstheme="minorHAnsi"/>
          <w:sz w:val="22"/>
        </w:rPr>
        <w:t>Assurer</w:t>
      </w:r>
      <w:r w:rsidR="007B7609" w:rsidRPr="0048350B">
        <w:rPr>
          <w:rFonts w:asciiTheme="minorHAnsi" w:hAnsiTheme="minorHAnsi" w:cstheme="minorHAnsi"/>
          <w:sz w:val="22"/>
        </w:rPr>
        <w:t xml:space="preserve"> le suivi de la mise en œuvre des PGES lors des travaux et participer à la collecte de l’ensemble des données permettant de faire le suivi-évaluation du volet environnemental du projet ;</w:t>
      </w:r>
    </w:p>
    <w:p w14:paraId="379103DB" w14:textId="1838699D" w:rsidR="007B7609" w:rsidRPr="0048350B" w:rsidRDefault="00626D64" w:rsidP="007B7609">
      <w:pPr>
        <w:pStyle w:val="Default"/>
        <w:numPr>
          <w:ilvl w:val="0"/>
          <w:numId w:val="44"/>
        </w:numPr>
        <w:jc w:val="both"/>
        <w:rPr>
          <w:rFonts w:asciiTheme="minorHAnsi" w:hAnsiTheme="minorHAnsi" w:cstheme="minorHAnsi"/>
          <w:sz w:val="22"/>
        </w:rPr>
      </w:pPr>
      <w:r w:rsidRPr="0048350B">
        <w:rPr>
          <w:rFonts w:asciiTheme="minorHAnsi" w:hAnsiTheme="minorHAnsi" w:cstheme="minorHAnsi"/>
          <w:sz w:val="22"/>
        </w:rPr>
        <w:t>Participer</w:t>
      </w:r>
      <w:r w:rsidR="007B7609" w:rsidRPr="0048350B">
        <w:rPr>
          <w:rFonts w:asciiTheme="minorHAnsi" w:hAnsiTheme="minorHAnsi" w:cstheme="minorHAnsi"/>
          <w:sz w:val="22"/>
        </w:rPr>
        <w:t xml:space="preserve"> au suivi et à la mise en œuvre des consultations des acteurs et s’assurer du traitement diligent de toutes les plaintes conformément au PGES et l’ensemble des exigences applicables ;</w:t>
      </w:r>
    </w:p>
    <w:p w14:paraId="514DC937" w14:textId="5CA5E8DE" w:rsidR="007B7609" w:rsidRPr="0048350B" w:rsidRDefault="00626D64" w:rsidP="007B7609">
      <w:pPr>
        <w:pStyle w:val="Default"/>
        <w:numPr>
          <w:ilvl w:val="0"/>
          <w:numId w:val="44"/>
        </w:numPr>
        <w:jc w:val="both"/>
        <w:rPr>
          <w:rFonts w:asciiTheme="minorHAnsi" w:hAnsiTheme="minorHAnsi" w:cstheme="minorHAnsi"/>
          <w:sz w:val="22"/>
        </w:rPr>
      </w:pPr>
      <w:r w:rsidRPr="0048350B">
        <w:rPr>
          <w:rFonts w:asciiTheme="minorHAnsi" w:hAnsiTheme="minorHAnsi" w:cstheme="minorHAnsi"/>
          <w:sz w:val="22"/>
        </w:rPr>
        <w:t>Participer</w:t>
      </w:r>
      <w:r w:rsidR="007B7609" w:rsidRPr="0048350B">
        <w:rPr>
          <w:rFonts w:asciiTheme="minorHAnsi" w:hAnsiTheme="minorHAnsi" w:cstheme="minorHAnsi"/>
          <w:sz w:val="22"/>
        </w:rPr>
        <w:t xml:space="preserve"> et contribuer à toutes les activités de renforcement des capacités des acteurs du projet sur le volet environnemental ;</w:t>
      </w:r>
    </w:p>
    <w:p w14:paraId="302D28F6" w14:textId="61CE1B1F" w:rsidR="007B7609" w:rsidRPr="0048350B" w:rsidRDefault="00577608" w:rsidP="007B7609">
      <w:pPr>
        <w:pStyle w:val="Paragraphedeliste"/>
        <w:numPr>
          <w:ilvl w:val="0"/>
          <w:numId w:val="44"/>
        </w:numPr>
        <w:autoSpaceDE w:val="0"/>
        <w:autoSpaceDN w:val="0"/>
        <w:adjustRightInd w:val="0"/>
        <w:contextualSpacing/>
        <w:jc w:val="both"/>
        <w:rPr>
          <w:rFonts w:asciiTheme="minorHAnsi" w:hAnsiTheme="minorHAnsi" w:cstheme="minorHAnsi"/>
          <w:iCs/>
          <w:sz w:val="22"/>
        </w:rPr>
      </w:pPr>
      <w:r w:rsidRPr="0048350B">
        <w:rPr>
          <w:rFonts w:asciiTheme="minorHAnsi" w:hAnsiTheme="minorHAnsi" w:cstheme="minorHAnsi"/>
          <w:iCs/>
          <w:sz w:val="22"/>
        </w:rPr>
        <w:t>Assurer</w:t>
      </w:r>
      <w:r w:rsidR="007B7609" w:rsidRPr="0048350B">
        <w:rPr>
          <w:rFonts w:asciiTheme="minorHAnsi" w:hAnsiTheme="minorHAnsi" w:cstheme="minorHAnsi"/>
          <w:iCs/>
          <w:sz w:val="22"/>
        </w:rPr>
        <w:t xml:space="preserve"> le suivi des indicateurs environnementaux de suivi et d’évaluation consignés dans les mesures de sauvegarde environnementale du projet ;</w:t>
      </w:r>
    </w:p>
    <w:p w14:paraId="4F892102" w14:textId="251BD532" w:rsidR="007B7609" w:rsidRPr="0048350B" w:rsidRDefault="00577608" w:rsidP="007B7609">
      <w:pPr>
        <w:pStyle w:val="Paragraphedeliste"/>
        <w:numPr>
          <w:ilvl w:val="0"/>
          <w:numId w:val="44"/>
        </w:numPr>
        <w:autoSpaceDE w:val="0"/>
        <w:autoSpaceDN w:val="0"/>
        <w:adjustRightInd w:val="0"/>
        <w:contextualSpacing/>
        <w:jc w:val="both"/>
        <w:rPr>
          <w:rFonts w:asciiTheme="minorHAnsi" w:hAnsiTheme="minorHAnsi" w:cstheme="minorHAnsi"/>
          <w:iCs/>
          <w:sz w:val="22"/>
        </w:rPr>
      </w:pPr>
      <w:r w:rsidRPr="0048350B">
        <w:rPr>
          <w:rFonts w:asciiTheme="minorHAnsi" w:hAnsiTheme="minorHAnsi" w:cstheme="minorHAnsi"/>
          <w:iCs/>
          <w:sz w:val="22"/>
        </w:rPr>
        <w:t>Assurer</w:t>
      </w:r>
      <w:r w:rsidR="007B7609" w:rsidRPr="0048350B">
        <w:rPr>
          <w:rFonts w:asciiTheme="minorHAnsi" w:hAnsiTheme="minorHAnsi" w:cstheme="minorHAnsi"/>
          <w:iCs/>
          <w:sz w:val="22"/>
        </w:rPr>
        <w:t xml:space="preserve"> le suivi, l’évaluation des différentes activités et sous-projets du projet en vue d’apprécier l’effectivité de la prise en compte des mesures de sauvegarde environnementale et sociale ;</w:t>
      </w:r>
    </w:p>
    <w:p w14:paraId="5AC43A0B" w14:textId="0B8607A0" w:rsidR="007B7609" w:rsidRPr="0048350B" w:rsidRDefault="00577608" w:rsidP="007B7609">
      <w:pPr>
        <w:pStyle w:val="Default"/>
        <w:numPr>
          <w:ilvl w:val="0"/>
          <w:numId w:val="44"/>
        </w:numPr>
        <w:jc w:val="both"/>
        <w:rPr>
          <w:rFonts w:asciiTheme="minorHAnsi" w:hAnsiTheme="minorHAnsi" w:cstheme="minorHAnsi"/>
          <w:sz w:val="22"/>
        </w:rPr>
      </w:pPr>
      <w:r w:rsidRPr="0048350B">
        <w:rPr>
          <w:rFonts w:asciiTheme="minorHAnsi" w:hAnsiTheme="minorHAnsi" w:cstheme="minorHAnsi"/>
          <w:sz w:val="22"/>
        </w:rPr>
        <w:t>Préparer</w:t>
      </w:r>
      <w:r w:rsidR="007B7609" w:rsidRPr="0048350B">
        <w:rPr>
          <w:rFonts w:asciiTheme="minorHAnsi" w:hAnsiTheme="minorHAnsi" w:cstheme="minorHAnsi"/>
          <w:sz w:val="22"/>
        </w:rPr>
        <w:t xml:space="preserve"> et soumettre les rapports de suivi environnemental (trimestriels et annuels) du projet conformément au canevas de rapport contenu dans le CGES ; </w:t>
      </w:r>
    </w:p>
    <w:p w14:paraId="34F39C8D" w14:textId="43995E44" w:rsidR="007B7609" w:rsidRPr="0048350B" w:rsidRDefault="00577608" w:rsidP="007B7609">
      <w:pPr>
        <w:pStyle w:val="Default"/>
        <w:numPr>
          <w:ilvl w:val="0"/>
          <w:numId w:val="44"/>
        </w:numPr>
        <w:jc w:val="both"/>
        <w:rPr>
          <w:rFonts w:asciiTheme="minorHAnsi" w:hAnsiTheme="minorHAnsi" w:cstheme="minorHAnsi"/>
          <w:sz w:val="22"/>
        </w:rPr>
      </w:pPr>
      <w:r w:rsidRPr="0048350B">
        <w:rPr>
          <w:rFonts w:asciiTheme="minorHAnsi" w:hAnsiTheme="minorHAnsi" w:cstheme="minorHAnsi"/>
          <w:sz w:val="22"/>
        </w:rPr>
        <w:t>Travailler</w:t>
      </w:r>
      <w:r w:rsidR="007B7609" w:rsidRPr="0048350B">
        <w:rPr>
          <w:rFonts w:asciiTheme="minorHAnsi" w:hAnsiTheme="minorHAnsi" w:cstheme="minorHAnsi"/>
          <w:sz w:val="22"/>
        </w:rPr>
        <w:t xml:space="preserve"> de concert avec le spécialiste en développement social du projet sur les questions commune</w:t>
      </w:r>
      <w:r w:rsidRPr="0048350B">
        <w:rPr>
          <w:rFonts w:asciiTheme="minorHAnsi" w:hAnsiTheme="minorHAnsi" w:cstheme="minorHAnsi"/>
          <w:sz w:val="22"/>
        </w:rPr>
        <w:t>s</w:t>
      </w:r>
      <w:r w:rsidR="007B7609" w:rsidRPr="0048350B">
        <w:rPr>
          <w:rFonts w:asciiTheme="minorHAnsi" w:hAnsiTheme="minorHAnsi" w:cstheme="minorHAnsi"/>
          <w:sz w:val="22"/>
        </w:rPr>
        <w:t xml:space="preserve"> aux sauvegardes environnementale et sociale du projet ;</w:t>
      </w:r>
    </w:p>
    <w:p w14:paraId="00C99DED" w14:textId="3A539250" w:rsidR="007B7609" w:rsidRPr="0048350B" w:rsidRDefault="00577608" w:rsidP="007B7609">
      <w:pPr>
        <w:pStyle w:val="Default"/>
        <w:numPr>
          <w:ilvl w:val="0"/>
          <w:numId w:val="44"/>
        </w:numPr>
        <w:jc w:val="both"/>
        <w:rPr>
          <w:rFonts w:asciiTheme="minorHAnsi" w:hAnsiTheme="minorHAnsi" w:cstheme="minorHAnsi"/>
          <w:sz w:val="22"/>
        </w:rPr>
      </w:pPr>
      <w:r w:rsidRPr="0048350B">
        <w:rPr>
          <w:rFonts w:asciiTheme="minorHAnsi" w:hAnsiTheme="minorHAnsi" w:cstheme="minorHAnsi"/>
          <w:sz w:val="22"/>
        </w:rPr>
        <w:t>Contribuer</w:t>
      </w:r>
      <w:r w:rsidR="007B7609" w:rsidRPr="0048350B">
        <w:rPr>
          <w:rFonts w:asciiTheme="minorHAnsi" w:hAnsiTheme="minorHAnsi" w:cstheme="minorHAnsi"/>
          <w:sz w:val="22"/>
        </w:rPr>
        <w:t xml:space="preserve"> à la réception provisoire et définitive des travaux conformément aux spécifications environnementales des différents contrats/marchés ;</w:t>
      </w:r>
    </w:p>
    <w:p w14:paraId="51BC3243" w14:textId="0FBFAB53" w:rsidR="007B7609" w:rsidRPr="0048350B" w:rsidRDefault="00577608" w:rsidP="007B7609">
      <w:pPr>
        <w:pStyle w:val="Default"/>
        <w:numPr>
          <w:ilvl w:val="0"/>
          <w:numId w:val="44"/>
        </w:numPr>
        <w:jc w:val="both"/>
        <w:rPr>
          <w:rFonts w:asciiTheme="minorHAnsi" w:hAnsiTheme="minorHAnsi" w:cstheme="minorHAnsi"/>
          <w:sz w:val="22"/>
        </w:rPr>
      </w:pPr>
      <w:r w:rsidRPr="0048350B">
        <w:rPr>
          <w:rFonts w:asciiTheme="minorHAnsi" w:hAnsiTheme="minorHAnsi" w:cstheme="minorHAnsi"/>
          <w:sz w:val="22"/>
        </w:rPr>
        <w:t>Contribuer</w:t>
      </w:r>
      <w:r w:rsidR="007B7609" w:rsidRPr="0048350B">
        <w:rPr>
          <w:rFonts w:asciiTheme="minorHAnsi" w:hAnsiTheme="minorHAnsi" w:cstheme="minorHAnsi"/>
          <w:sz w:val="22"/>
        </w:rPr>
        <w:t xml:space="preserve"> à la capitalisation des leçons tirées de la mise en œuvre des activités du </w:t>
      </w:r>
      <w:r w:rsidR="006E631C" w:rsidRPr="0048350B">
        <w:rPr>
          <w:rFonts w:asciiTheme="minorHAnsi" w:hAnsiTheme="minorHAnsi" w:cstheme="minorHAnsi"/>
          <w:sz w:val="22"/>
        </w:rPr>
        <w:t xml:space="preserve">projet en matière de sauvegarde environnementale </w:t>
      </w:r>
      <w:r w:rsidR="007B7609" w:rsidRPr="0048350B">
        <w:rPr>
          <w:rFonts w:asciiTheme="minorHAnsi" w:hAnsiTheme="minorHAnsi" w:cstheme="minorHAnsi"/>
          <w:sz w:val="22"/>
        </w:rPr>
        <w:t xml:space="preserve">; </w:t>
      </w:r>
    </w:p>
    <w:p w14:paraId="3BE111C7" w14:textId="24C16ECE" w:rsidR="007B7609" w:rsidRPr="0048350B" w:rsidRDefault="00577608" w:rsidP="007B7609">
      <w:pPr>
        <w:pStyle w:val="Default"/>
        <w:numPr>
          <w:ilvl w:val="0"/>
          <w:numId w:val="44"/>
        </w:numPr>
        <w:jc w:val="both"/>
        <w:rPr>
          <w:rFonts w:asciiTheme="minorHAnsi" w:hAnsiTheme="minorHAnsi" w:cstheme="minorHAnsi"/>
          <w:sz w:val="22"/>
        </w:rPr>
      </w:pPr>
      <w:r w:rsidRPr="0048350B">
        <w:rPr>
          <w:rFonts w:asciiTheme="minorHAnsi" w:hAnsiTheme="minorHAnsi" w:cstheme="minorHAnsi"/>
          <w:sz w:val="22"/>
        </w:rPr>
        <w:t>Contribuer</w:t>
      </w:r>
      <w:r w:rsidR="007B7609" w:rsidRPr="0048350B">
        <w:rPr>
          <w:rFonts w:asciiTheme="minorHAnsi" w:hAnsiTheme="minorHAnsi" w:cstheme="minorHAnsi"/>
          <w:sz w:val="22"/>
        </w:rPr>
        <w:t xml:space="preserve"> aux activités d’assistance aux autorités dans la définition des poli</w:t>
      </w:r>
      <w:r w:rsidR="006E631C" w:rsidRPr="0048350B">
        <w:rPr>
          <w:rFonts w:asciiTheme="minorHAnsi" w:hAnsiTheme="minorHAnsi" w:cstheme="minorHAnsi"/>
          <w:sz w:val="22"/>
        </w:rPr>
        <w:t>tiques nationales de sauvegarde environnementale</w:t>
      </w:r>
      <w:r w:rsidR="007B7609" w:rsidRPr="0048350B">
        <w:rPr>
          <w:rFonts w:asciiTheme="minorHAnsi" w:hAnsiTheme="minorHAnsi" w:cstheme="minorHAnsi"/>
          <w:sz w:val="22"/>
        </w:rPr>
        <w:t xml:space="preserve"> dans le cadre de la fourniture d’électricité ; </w:t>
      </w:r>
    </w:p>
    <w:p w14:paraId="4473D1A4" w14:textId="31266EC6" w:rsidR="007B7609" w:rsidRPr="0048350B" w:rsidRDefault="00577608" w:rsidP="007B7609">
      <w:pPr>
        <w:pStyle w:val="Default"/>
        <w:numPr>
          <w:ilvl w:val="0"/>
          <w:numId w:val="44"/>
        </w:numPr>
        <w:jc w:val="both"/>
        <w:rPr>
          <w:rFonts w:asciiTheme="minorHAnsi" w:hAnsiTheme="minorHAnsi" w:cstheme="minorHAnsi"/>
          <w:sz w:val="22"/>
        </w:rPr>
      </w:pPr>
      <w:r w:rsidRPr="0048350B">
        <w:rPr>
          <w:rFonts w:asciiTheme="minorHAnsi" w:hAnsiTheme="minorHAnsi" w:cstheme="minorHAnsi"/>
          <w:sz w:val="22"/>
        </w:rPr>
        <w:t>Suivre</w:t>
      </w:r>
      <w:r w:rsidR="007B7609" w:rsidRPr="0048350B">
        <w:rPr>
          <w:rFonts w:asciiTheme="minorHAnsi" w:hAnsiTheme="minorHAnsi" w:cstheme="minorHAnsi"/>
          <w:sz w:val="22"/>
        </w:rPr>
        <w:t xml:space="preserve"> toutes les activités du projet relatives au</w:t>
      </w:r>
      <w:r w:rsidR="00E920C4" w:rsidRPr="0048350B">
        <w:rPr>
          <w:rFonts w:asciiTheme="minorHAnsi" w:hAnsiTheme="minorHAnsi" w:cstheme="minorHAnsi"/>
          <w:sz w:val="22"/>
        </w:rPr>
        <w:t>x</w:t>
      </w:r>
      <w:r w:rsidR="006E631C" w:rsidRPr="0048350B">
        <w:rPr>
          <w:rFonts w:asciiTheme="minorHAnsi" w:hAnsiTheme="minorHAnsi" w:cstheme="minorHAnsi"/>
          <w:sz w:val="22"/>
        </w:rPr>
        <w:t xml:space="preserve"> sauvegarde</w:t>
      </w:r>
      <w:r w:rsidR="00E920C4" w:rsidRPr="0048350B">
        <w:rPr>
          <w:rFonts w:asciiTheme="minorHAnsi" w:hAnsiTheme="minorHAnsi" w:cstheme="minorHAnsi"/>
          <w:sz w:val="22"/>
        </w:rPr>
        <w:t>s environnementales</w:t>
      </w:r>
      <w:r w:rsidR="007B7609" w:rsidRPr="0048350B">
        <w:rPr>
          <w:rFonts w:asciiTheme="minorHAnsi" w:hAnsiTheme="minorHAnsi" w:cstheme="minorHAnsi"/>
          <w:sz w:val="22"/>
        </w:rPr>
        <w:t xml:space="preserve"> ; </w:t>
      </w:r>
    </w:p>
    <w:p w14:paraId="2A3E4BF5" w14:textId="6DC232A3" w:rsidR="007B7609" w:rsidRPr="0048350B" w:rsidRDefault="00577608" w:rsidP="007B7609">
      <w:pPr>
        <w:pStyle w:val="Paragraphedeliste"/>
        <w:widowControl w:val="0"/>
        <w:numPr>
          <w:ilvl w:val="0"/>
          <w:numId w:val="44"/>
        </w:numPr>
        <w:autoSpaceDE w:val="0"/>
        <w:autoSpaceDN w:val="0"/>
        <w:adjustRightInd w:val="0"/>
        <w:contextualSpacing/>
        <w:jc w:val="both"/>
        <w:outlineLvl w:val="0"/>
        <w:rPr>
          <w:rFonts w:asciiTheme="minorHAnsi" w:hAnsiTheme="minorHAnsi" w:cstheme="minorHAnsi"/>
          <w:sz w:val="22"/>
        </w:rPr>
      </w:pPr>
      <w:r w:rsidRPr="0048350B">
        <w:rPr>
          <w:rFonts w:asciiTheme="minorHAnsi" w:hAnsiTheme="minorHAnsi" w:cstheme="minorHAnsi"/>
          <w:sz w:val="22"/>
        </w:rPr>
        <w:t>Assurer</w:t>
      </w:r>
      <w:r w:rsidR="007B7609" w:rsidRPr="0048350B">
        <w:rPr>
          <w:rFonts w:asciiTheme="minorHAnsi" w:hAnsiTheme="minorHAnsi" w:cstheme="minorHAnsi"/>
          <w:sz w:val="22"/>
        </w:rPr>
        <w:t xml:space="preserve"> un transfert de compétence par la formation du personnel de l’EDM et d’autres acteurs du projet ;</w:t>
      </w:r>
    </w:p>
    <w:p w14:paraId="32F4C581" w14:textId="1037A929" w:rsidR="007B7609" w:rsidRPr="0048350B" w:rsidRDefault="00577608" w:rsidP="007B7609">
      <w:pPr>
        <w:pStyle w:val="Paragraphedeliste"/>
        <w:numPr>
          <w:ilvl w:val="0"/>
          <w:numId w:val="44"/>
        </w:numPr>
        <w:contextualSpacing/>
        <w:jc w:val="both"/>
        <w:rPr>
          <w:rFonts w:asciiTheme="minorHAnsi" w:hAnsiTheme="minorHAnsi" w:cstheme="minorHAnsi"/>
          <w:sz w:val="22"/>
        </w:rPr>
      </w:pPr>
      <w:r w:rsidRPr="0048350B">
        <w:rPr>
          <w:rFonts w:asciiTheme="minorHAnsi" w:hAnsiTheme="minorHAnsi" w:cstheme="minorHAnsi"/>
          <w:sz w:val="22"/>
        </w:rPr>
        <w:t>Exécuter</w:t>
      </w:r>
      <w:r w:rsidR="007B7609" w:rsidRPr="0048350B">
        <w:rPr>
          <w:rFonts w:asciiTheme="minorHAnsi" w:hAnsiTheme="minorHAnsi" w:cstheme="minorHAnsi"/>
          <w:sz w:val="22"/>
        </w:rPr>
        <w:t xml:space="preserve"> toute autre tâche à la demande de la hiérarchie.</w:t>
      </w:r>
    </w:p>
    <w:p w14:paraId="6BC4B6A9" w14:textId="4E1D928C" w:rsidR="000C7E5E" w:rsidRPr="0048350B" w:rsidRDefault="000C7E5E" w:rsidP="000C7E5E">
      <w:pPr>
        <w:tabs>
          <w:tab w:val="left" w:pos="1620"/>
        </w:tabs>
        <w:spacing w:after="80"/>
        <w:ind w:left="1080"/>
        <w:jc w:val="both"/>
        <w:rPr>
          <w:rFonts w:asciiTheme="minorHAnsi" w:hAnsiTheme="minorHAnsi" w:cstheme="minorHAnsi"/>
          <w:sz w:val="22"/>
        </w:rPr>
      </w:pPr>
    </w:p>
    <w:p w14:paraId="5F8BDE19" w14:textId="77777777" w:rsidR="00577608" w:rsidRPr="0048350B" w:rsidRDefault="00577608" w:rsidP="000C7E5E">
      <w:pPr>
        <w:tabs>
          <w:tab w:val="left" w:pos="1620"/>
        </w:tabs>
        <w:spacing w:after="80"/>
        <w:ind w:left="1080"/>
        <w:jc w:val="both"/>
        <w:rPr>
          <w:rFonts w:asciiTheme="minorHAnsi" w:hAnsiTheme="minorHAnsi" w:cstheme="minorHAnsi"/>
          <w:sz w:val="22"/>
        </w:rPr>
      </w:pPr>
    </w:p>
    <w:p w14:paraId="59D95E8A" w14:textId="05A0A24B" w:rsidR="000074C0" w:rsidRPr="0048350B" w:rsidRDefault="002E4BF8" w:rsidP="000074C0">
      <w:pPr>
        <w:pStyle w:val="Paragraphedeliste"/>
        <w:numPr>
          <w:ilvl w:val="0"/>
          <w:numId w:val="37"/>
        </w:numPr>
        <w:jc w:val="both"/>
        <w:rPr>
          <w:rFonts w:asciiTheme="minorHAnsi" w:hAnsiTheme="minorHAnsi" w:cstheme="minorHAnsi"/>
          <w:b/>
          <w:bCs/>
          <w:iCs/>
          <w:sz w:val="22"/>
        </w:rPr>
      </w:pPr>
      <w:r w:rsidRPr="0048350B">
        <w:rPr>
          <w:rFonts w:asciiTheme="minorHAnsi" w:hAnsiTheme="minorHAnsi" w:cstheme="minorHAnsi"/>
          <w:b/>
          <w:sz w:val="22"/>
        </w:rPr>
        <w:t>QUALIFICATIONS ET EXPERIENCES</w:t>
      </w:r>
    </w:p>
    <w:p w14:paraId="06055544" w14:textId="02FD4A27" w:rsidR="007B7609" w:rsidRPr="0048350B" w:rsidRDefault="007B7609" w:rsidP="007B7609">
      <w:pPr>
        <w:widowControl w:val="0"/>
        <w:autoSpaceDE w:val="0"/>
        <w:autoSpaceDN w:val="0"/>
        <w:adjustRightInd w:val="0"/>
        <w:jc w:val="both"/>
        <w:outlineLvl w:val="0"/>
        <w:rPr>
          <w:rFonts w:asciiTheme="minorHAnsi" w:hAnsiTheme="minorHAnsi" w:cstheme="minorHAnsi"/>
          <w:b/>
          <w:bCs/>
          <w:i/>
          <w:iCs/>
          <w:sz w:val="22"/>
        </w:rPr>
      </w:pPr>
    </w:p>
    <w:p w14:paraId="6CDCD680" w14:textId="227F66FD" w:rsidR="007B7609" w:rsidRPr="0048350B" w:rsidRDefault="007B7609" w:rsidP="00C92DBF">
      <w:pPr>
        <w:widowControl w:val="0"/>
        <w:autoSpaceDE w:val="0"/>
        <w:autoSpaceDN w:val="0"/>
        <w:adjustRightInd w:val="0"/>
        <w:jc w:val="both"/>
        <w:outlineLvl w:val="0"/>
        <w:rPr>
          <w:rFonts w:asciiTheme="minorHAnsi" w:hAnsiTheme="minorHAnsi" w:cstheme="minorHAnsi"/>
          <w:bCs/>
          <w:iCs/>
          <w:sz w:val="22"/>
        </w:rPr>
      </w:pPr>
      <w:r w:rsidRPr="0048350B">
        <w:rPr>
          <w:rFonts w:asciiTheme="minorHAnsi" w:hAnsiTheme="minorHAnsi" w:cstheme="minorHAnsi"/>
          <w:bCs/>
          <w:iCs/>
          <w:sz w:val="22"/>
        </w:rPr>
        <w:t>L’expert</w:t>
      </w:r>
      <w:r w:rsidR="00D444E1">
        <w:rPr>
          <w:rFonts w:asciiTheme="minorHAnsi" w:hAnsiTheme="minorHAnsi" w:cstheme="minorHAnsi"/>
          <w:sz w:val="22"/>
          <w:szCs w:val="22"/>
        </w:rPr>
        <w:t>(e)</w:t>
      </w:r>
      <w:r w:rsidRPr="0048350B">
        <w:rPr>
          <w:rFonts w:asciiTheme="minorHAnsi" w:hAnsiTheme="minorHAnsi" w:cstheme="minorHAnsi"/>
          <w:bCs/>
          <w:iCs/>
          <w:sz w:val="22"/>
        </w:rPr>
        <w:t xml:space="preserve"> environnementaliste devra</w:t>
      </w:r>
      <w:r w:rsidR="00C959C3" w:rsidRPr="0048350B">
        <w:rPr>
          <w:rFonts w:asciiTheme="minorHAnsi" w:hAnsiTheme="minorHAnsi" w:cstheme="minorHAnsi"/>
          <w:bCs/>
          <w:iCs/>
          <w:sz w:val="22"/>
        </w:rPr>
        <w:t xml:space="preserve"> </w:t>
      </w:r>
      <w:r w:rsidRPr="0048350B">
        <w:rPr>
          <w:rFonts w:asciiTheme="minorHAnsi" w:hAnsiTheme="minorHAnsi" w:cstheme="minorHAnsi"/>
          <w:bCs/>
          <w:iCs/>
          <w:sz w:val="22"/>
        </w:rPr>
        <w:t>avoir</w:t>
      </w:r>
      <w:r w:rsidR="009D6564" w:rsidRPr="0048350B">
        <w:rPr>
          <w:rFonts w:asciiTheme="minorHAnsi" w:hAnsiTheme="minorHAnsi" w:cstheme="minorHAnsi"/>
          <w:bCs/>
          <w:iCs/>
          <w:sz w:val="22"/>
        </w:rPr>
        <w:t xml:space="preserve"> </w:t>
      </w:r>
      <w:r w:rsidRPr="0048350B">
        <w:rPr>
          <w:rFonts w:asciiTheme="minorHAnsi" w:hAnsiTheme="minorHAnsi" w:cstheme="minorHAnsi"/>
          <w:bCs/>
          <w:iCs/>
          <w:sz w:val="22"/>
        </w:rPr>
        <w:t>:</w:t>
      </w:r>
    </w:p>
    <w:p w14:paraId="6F1DCD36" w14:textId="40A8DDAE" w:rsidR="007B7609" w:rsidRPr="0048350B" w:rsidRDefault="00C959C3" w:rsidP="00C92DBF">
      <w:pPr>
        <w:pStyle w:val="Paragraphedeliste"/>
        <w:numPr>
          <w:ilvl w:val="0"/>
          <w:numId w:val="45"/>
        </w:numPr>
        <w:contextualSpacing/>
        <w:jc w:val="both"/>
        <w:rPr>
          <w:rFonts w:asciiTheme="minorHAnsi" w:hAnsiTheme="minorHAnsi" w:cstheme="minorHAnsi"/>
          <w:bCs/>
          <w:iCs/>
          <w:sz w:val="22"/>
        </w:rPr>
      </w:pPr>
      <w:r w:rsidRPr="0048350B">
        <w:rPr>
          <w:rFonts w:asciiTheme="minorHAnsi" w:hAnsiTheme="minorHAnsi" w:cstheme="minorHAnsi"/>
          <w:bCs/>
          <w:iCs/>
          <w:sz w:val="22"/>
        </w:rPr>
        <w:t>Au</w:t>
      </w:r>
      <w:r w:rsidR="007B7609" w:rsidRPr="0048350B">
        <w:rPr>
          <w:rFonts w:asciiTheme="minorHAnsi" w:hAnsiTheme="minorHAnsi" w:cstheme="minorHAnsi"/>
          <w:bCs/>
          <w:iCs/>
          <w:sz w:val="22"/>
        </w:rPr>
        <w:t xml:space="preserve"> minimum un diplô</w:t>
      </w:r>
      <w:r w:rsidR="00884FF3" w:rsidRPr="0048350B">
        <w:rPr>
          <w:rFonts w:asciiTheme="minorHAnsi" w:hAnsiTheme="minorHAnsi" w:cstheme="minorHAnsi"/>
          <w:bCs/>
          <w:iCs/>
          <w:sz w:val="22"/>
        </w:rPr>
        <w:t>me universitaire de niveau Bac+4</w:t>
      </w:r>
      <w:r w:rsidR="007B7609" w:rsidRPr="0048350B">
        <w:rPr>
          <w:rFonts w:asciiTheme="minorHAnsi" w:hAnsiTheme="minorHAnsi" w:cstheme="minorHAnsi"/>
          <w:bCs/>
          <w:iCs/>
          <w:sz w:val="22"/>
        </w:rPr>
        <w:t xml:space="preserve"> en Sciences de l’Environnement (Environnement, Eaux et Forêts, Géographie, etc.) ou tout diplôme </w:t>
      </w:r>
      <w:r w:rsidR="00C92DBF" w:rsidRPr="0048350B">
        <w:rPr>
          <w:rFonts w:asciiTheme="minorHAnsi" w:hAnsiTheme="minorHAnsi" w:cstheme="minorHAnsi"/>
          <w:bCs/>
          <w:iCs/>
          <w:sz w:val="22"/>
        </w:rPr>
        <w:t>équivalent ;</w:t>
      </w:r>
    </w:p>
    <w:p w14:paraId="6556856E" w14:textId="3EAEA04D" w:rsidR="007B7609" w:rsidRPr="0048350B" w:rsidRDefault="00C959C3" w:rsidP="00C92DBF">
      <w:pPr>
        <w:pStyle w:val="Paragraphedeliste"/>
        <w:widowControl w:val="0"/>
        <w:numPr>
          <w:ilvl w:val="0"/>
          <w:numId w:val="45"/>
        </w:numPr>
        <w:autoSpaceDE w:val="0"/>
        <w:autoSpaceDN w:val="0"/>
        <w:adjustRightInd w:val="0"/>
        <w:contextualSpacing/>
        <w:jc w:val="both"/>
        <w:outlineLvl w:val="0"/>
        <w:rPr>
          <w:rFonts w:asciiTheme="minorHAnsi" w:hAnsiTheme="minorHAnsi" w:cstheme="minorHAnsi"/>
          <w:bCs/>
          <w:iCs/>
          <w:sz w:val="22"/>
        </w:rPr>
      </w:pPr>
      <w:r w:rsidRPr="0048350B">
        <w:rPr>
          <w:rFonts w:asciiTheme="minorHAnsi" w:hAnsiTheme="minorHAnsi" w:cstheme="minorHAnsi"/>
          <w:bCs/>
          <w:iCs/>
          <w:sz w:val="22"/>
        </w:rPr>
        <w:t>Une</w:t>
      </w:r>
      <w:r w:rsidR="007B7609" w:rsidRPr="0048350B">
        <w:rPr>
          <w:rFonts w:asciiTheme="minorHAnsi" w:hAnsiTheme="minorHAnsi" w:cstheme="minorHAnsi"/>
          <w:bCs/>
          <w:iCs/>
          <w:sz w:val="22"/>
        </w:rPr>
        <w:t xml:space="preserve"> expertise confirmée en environnement</w:t>
      </w:r>
      <w:r w:rsidR="00D444E1">
        <w:rPr>
          <w:rFonts w:asciiTheme="minorHAnsi" w:hAnsiTheme="minorHAnsi" w:cstheme="minorHAnsi"/>
          <w:bCs/>
          <w:iCs/>
          <w:sz w:val="22"/>
        </w:rPr>
        <w:t xml:space="preserve"> </w:t>
      </w:r>
      <w:r w:rsidR="007B7609" w:rsidRPr="0048350B">
        <w:rPr>
          <w:rFonts w:asciiTheme="minorHAnsi" w:hAnsiTheme="minorHAnsi" w:cstheme="minorHAnsi"/>
          <w:sz w:val="22"/>
        </w:rPr>
        <w:t>avec au moins 10 années d’expériences générales</w:t>
      </w:r>
      <w:r w:rsidRPr="0048350B">
        <w:rPr>
          <w:rFonts w:asciiTheme="minorHAnsi" w:hAnsiTheme="minorHAnsi" w:cstheme="minorHAnsi"/>
          <w:sz w:val="22"/>
        </w:rPr>
        <w:t xml:space="preserve"> </w:t>
      </w:r>
      <w:r w:rsidR="007B7609" w:rsidRPr="0048350B">
        <w:rPr>
          <w:rFonts w:asciiTheme="minorHAnsi" w:hAnsiTheme="minorHAnsi" w:cstheme="minorHAnsi"/>
          <w:bCs/>
          <w:iCs/>
          <w:sz w:val="22"/>
        </w:rPr>
        <w:t>;</w:t>
      </w:r>
    </w:p>
    <w:p w14:paraId="4349ADB2" w14:textId="666DD29C" w:rsidR="007B7609" w:rsidRPr="0048350B" w:rsidRDefault="00C959C3" w:rsidP="00C92DBF">
      <w:pPr>
        <w:pStyle w:val="Paragraphedeliste"/>
        <w:widowControl w:val="0"/>
        <w:numPr>
          <w:ilvl w:val="0"/>
          <w:numId w:val="45"/>
        </w:numPr>
        <w:autoSpaceDE w:val="0"/>
        <w:autoSpaceDN w:val="0"/>
        <w:adjustRightInd w:val="0"/>
        <w:contextualSpacing/>
        <w:jc w:val="both"/>
        <w:outlineLvl w:val="0"/>
        <w:rPr>
          <w:rFonts w:asciiTheme="minorHAnsi" w:hAnsiTheme="minorHAnsi" w:cstheme="minorHAnsi"/>
          <w:bCs/>
          <w:sz w:val="22"/>
        </w:rPr>
      </w:pPr>
      <w:r w:rsidRPr="0048350B">
        <w:rPr>
          <w:rFonts w:asciiTheme="minorHAnsi" w:hAnsiTheme="minorHAnsi" w:cstheme="minorHAnsi"/>
          <w:bCs/>
          <w:iCs/>
          <w:sz w:val="22"/>
        </w:rPr>
        <w:lastRenderedPageBreak/>
        <w:t>Une</w:t>
      </w:r>
      <w:r w:rsidR="007B7609" w:rsidRPr="0048350B">
        <w:rPr>
          <w:rFonts w:asciiTheme="minorHAnsi" w:hAnsiTheme="minorHAnsi" w:cstheme="minorHAnsi"/>
          <w:bCs/>
          <w:iCs/>
          <w:sz w:val="22"/>
        </w:rPr>
        <w:t xml:space="preserve"> expérience professionnelle d’au moins 5 ans </w:t>
      </w:r>
      <w:r w:rsidR="007B7609" w:rsidRPr="0048350B">
        <w:rPr>
          <w:rFonts w:asciiTheme="minorHAnsi" w:hAnsiTheme="minorHAnsi" w:cstheme="minorHAnsi"/>
          <w:sz w:val="22"/>
        </w:rPr>
        <w:t>dans une fonction d’environnementaliste </w:t>
      </w:r>
      <w:r w:rsidR="007B7609" w:rsidRPr="0048350B">
        <w:rPr>
          <w:rFonts w:asciiTheme="minorHAnsi" w:hAnsiTheme="minorHAnsi" w:cstheme="minorHAnsi"/>
          <w:iCs/>
          <w:sz w:val="22"/>
        </w:rPr>
        <w:t>dans les projets financés par des institutions multilatérales ;</w:t>
      </w:r>
    </w:p>
    <w:p w14:paraId="7C994C3E" w14:textId="738B8316" w:rsidR="007B7609" w:rsidRPr="0048350B" w:rsidRDefault="00C959C3" w:rsidP="00C92DBF">
      <w:pPr>
        <w:pStyle w:val="Paragraphedeliste"/>
        <w:numPr>
          <w:ilvl w:val="0"/>
          <w:numId w:val="45"/>
        </w:numPr>
        <w:tabs>
          <w:tab w:val="left" w:pos="0"/>
          <w:tab w:val="left" w:pos="720"/>
          <w:tab w:val="left" w:pos="1080"/>
        </w:tabs>
        <w:contextualSpacing/>
        <w:jc w:val="both"/>
        <w:rPr>
          <w:rFonts w:asciiTheme="minorHAnsi" w:hAnsiTheme="minorHAnsi" w:cstheme="minorHAnsi"/>
          <w:iCs/>
          <w:sz w:val="22"/>
        </w:rPr>
      </w:pPr>
      <w:r w:rsidRPr="0048350B">
        <w:rPr>
          <w:rFonts w:asciiTheme="minorHAnsi" w:hAnsiTheme="minorHAnsi" w:cstheme="minorHAnsi"/>
          <w:iCs/>
          <w:sz w:val="22"/>
        </w:rPr>
        <w:t>Une</w:t>
      </w:r>
      <w:r w:rsidR="007B7609" w:rsidRPr="0048350B">
        <w:rPr>
          <w:rFonts w:asciiTheme="minorHAnsi" w:hAnsiTheme="minorHAnsi" w:cstheme="minorHAnsi"/>
          <w:iCs/>
          <w:sz w:val="22"/>
        </w:rPr>
        <w:t xml:space="preserve"> bonne connaissance du contexte juridique et institutionnel de l’évaluation environnementale au Mali ;</w:t>
      </w:r>
    </w:p>
    <w:p w14:paraId="200EEAC6" w14:textId="4FA2D142" w:rsidR="007B7609" w:rsidRPr="0048350B" w:rsidRDefault="00C959C3" w:rsidP="00C92DBF">
      <w:pPr>
        <w:pStyle w:val="Paragraphedeliste"/>
        <w:numPr>
          <w:ilvl w:val="0"/>
          <w:numId w:val="45"/>
        </w:numPr>
        <w:tabs>
          <w:tab w:val="left" w:pos="0"/>
          <w:tab w:val="left" w:pos="720"/>
          <w:tab w:val="left" w:pos="1080"/>
        </w:tabs>
        <w:contextualSpacing/>
        <w:jc w:val="both"/>
        <w:rPr>
          <w:rFonts w:asciiTheme="minorHAnsi" w:hAnsiTheme="minorHAnsi" w:cstheme="minorHAnsi"/>
          <w:bCs/>
          <w:iCs/>
          <w:sz w:val="22"/>
        </w:rPr>
      </w:pPr>
      <w:r w:rsidRPr="0048350B">
        <w:rPr>
          <w:rFonts w:asciiTheme="minorHAnsi" w:hAnsiTheme="minorHAnsi" w:cstheme="minorHAnsi"/>
          <w:bCs/>
          <w:iCs/>
          <w:sz w:val="22"/>
        </w:rPr>
        <w:t>Une</w:t>
      </w:r>
      <w:r w:rsidR="007B7609" w:rsidRPr="0048350B">
        <w:rPr>
          <w:rFonts w:asciiTheme="minorHAnsi" w:hAnsiTheme="minorHAnsi" w:cstheme="minorHAnsi"/>
          <w:bCs/>
          <w:iCs/>
          <w:sz w:val="22"/>
        </w:rPr>
        <w:t xml:space="preserve"> bonne connaissance du contexte général et une bonne maîtrise des politiques de sauvegarde environnementale de la Banque Mondiale.</w:t>
      </w:r>
    </w:p>
    <w:p w14:paraId="77517855" w14:textId="7B44153E" w:rsidR="007B7609" w:rsidRPr="0048350B" w:rsidRDefault="00C959C3" w:rsidP="00C92DBF">
      <w:pPr>
        <w:pStyle w:val="Paragraphedeliste"/>
        <w:numPr>
          <w:ilvl w:val="0"/>
          <w:numId w:val="45"/>
        </w:numPr>
        <w:tabs>
          <w:tab w:val="left" w:pos="0"/>
          <w:tab w:val="left" w:pos="720"/>
          <w:tab w:val="left" w:pos="1080"/>
        </w:tabs>
        <w:contextualSpacing/>
        <w:jc w:val="both"/>
        <w:rPr>
          <w:rFonts w:asciiTheme="minorHAnsi" w:hAnsiTheme="minorHAnsi" w:cstheme="minorHAnsi"/>
          <w:iCs/>
          <w:sz w:val="22"/>
        </w:rPr>
      </w:pPr>
      <w:r w:rsidRPr="0048350B">
        <w:rPr>
          <w:rFonts w:asciiTheme="minorHAnsi" w:hAnsiTheme="minorHAnsi" w:cstheme="minorHAnsi"/>
          <w:iCs/>
          <w:sz w:val="22"/>
        </w:rPr>
        <w:t>Une</w:t>
      </w:r>
      <w:r w:rsidR="007B7609" w:rsidRPr="0048350B">
        <w:rPr>
          <w:rFonts w:asciiTheme="minorHAnsi" w:hAnsiTheme="minorHAnsi" w:cstheme="minorHAnsi"/>
          <w:iCs/>
          <w:sz w:val="22"/>
        </w:rPr>
        <w:t xml:space="preserve"> bonne aptitude pour la communication orale et écrite en français ;</w:t>
      </w:r>
    </w:p>
    <w:p w14:paraId="0B823CE2" w14:textId="781EF125" w:rsidR="007B7609" w:rsidRPr="0048350B" w:rsidRDefault="00C959C3" w:rsidP="00C92DBF">
      <w:pPr>
        <w:pStyle w:val="Paragraphedeliste"/>
        <w:numPr>
          <w:ilvl w:val="0"/>
          <w:numId w:val="45"/>
        </w:numPr>
        <w:tabs>
          <w:tab w:val="left" w:pos="0"/>
          <w:tab w:val="left" w:pos="720"/>
          <w:tab w:val="left" w:pos="1080"/>
        </w:tabs>
        <w:contextualSpacing/>
        <w:jc w:val="both"/>
        <w:rPr>
          <w:rFonts w:asciiTheme="minorHAnsi" w:hAnsiTheme="minorHAnsi" w:cstheme="minorHAnsi"/>
          <w:iCs/>
          <w:sz w:val="22"/>
        </w:rPr>
      </w:pPr>
      <w:r w:rsidRPr="0048350B">
        <w:rPr>
          <w:rFonts w:asciiTheme="minorHAnsi" w:hAnsiTheme="minorHAnsi" w:cstheme="minorHAnsi"/>
          <w:iCs/>
          <w:sz w:val="22"/>
        </w:rPr>
        <w:t>Une</w:t>
      </w:r>
      <w:r w:rsidR="007B7609" w:rsidRPr="0048350B">
        <w:rPr>
          <w:rFonts w:asciiTheme="minorHAnsi" w:hAnsiTheme="minorHAnsi" w:cstheme="minorHAnsi"/>
          <w:iCs/>
          <w:sz w:val="22"/>
        </w:rPr>
        <w:t xml:space="preserve"> bonne aptitude à travailler sous pression et en équipe ;</w:t>
      </w:r>
    </w:p>
    <w:p w14:paraId="1E666213" w14:textId="2740D4C3" w:rsidR="007B7609" w:rsidRPr="0048350B" w:rsidRDefault="00C959C3" w:rsidP="00C92DBF">
      <w:pPr>
        <w:pStyle w:val="Paragraphedeliste"/>
        <w:numPr>
          <w:ilvl w:val="0"/>
          <w:numId w:val="45"/>
        </w:numPr>
        <w:tabs>
          <w:tab w:val="left" w:pos="0"/>
          <w:tab w:val="left" w:pos="720"/>
          <w:tab w:val="left" w:pos="1080"/>
        </w:tabs>
        <w:contextualSpacing/>
        <w:jc w:val="both"/>
        <w:rPr>
          <w:rFonts w:asciiTheme="minorHAnsi" w:hAnsiTheme="minorHAnsi" w:cstheme="minorHAnsi"/>
          <w:iCs/>
          <w:sz w:val="22"/>
        </w:rPr>
      </w:pPr>
      <w:r w:rsidRPr="0048350B">
        <w:rPr>
          <w:rFonts w:asciiTheme="minorHAnsi" w:hAnsiTheme="minorHAnsi" w:cstheme="minorHAnsi"/>
          <w:iCs/>
          <w:sz w:val="22"/>
        </w:rPr>
        <w:t>Une</w:t>
      </w:r>
      <w:r w:rsidR="007B7609" w:rsidRPr="0048350B">
        <w:rPr>
          <w:rFonts w:asciiTheme="minorHAnsi" w:hAnsiTheme="minorHAnsi" w:cstheme="minorHAnsi"/>
          <w:iCs/>
          <w:sz w:val="22"/>
        </w:rPr>
        <w:t xml:space="preserve"> bonne maîtrise de l’outil informatique (notamment les logiciels Word, Excel, Power Point, etc.).</w:t>
      </w:r>
    </w:p>
    <w:p w14:paraId="6236F150" w14:textId="68A2D074" w:rsidR="000074C0" w:rsidRDefault="000074C0" w:rsidP="000074C0">
      <w:pPr>
        <w:widowControl w:val="0"/>
        <w:autoSpaceDE w:val="0"/>
        <w:autoSpaceDN w:val="0"/>
        <w:adjustRightInd w:val="0"/>
        <w:jc w:val="both"/>
        <w:outlineLvl w:val="0"/>
        <w:rPr>
          <w:rFonts w:asciiTheme="minorHAnsi" w:hAnsiTheme="minorHAnsi" w:cstheme="minorHAnsi"/>
          <w:sz w:val="22"/>
        </w:rPr>
      </w:pPr>
    </w:p>
    <w:p w14:paraId="4923D6C5" w14:textId="77777777" w:rsidR="00CC1DDA" w:rsidRPr="0048350B" w:rsidRDefault="00CC1DDA" w:rsidP="000074C0">
      <w:pPr>
        <w:widowControl w:val="0"/>
        <w:autoSpaceDE w:val="0"/>
        <w:autoSpaceDN w:val="0"/>
        <w:adjustRightInd w:val="0"/>
        <w:jc w:val="both"/>
        <w:outlineLvl w:val="0"/>
        <w:rPr>
          <w:rFonts w:asciiTheme="minorHAnsi" w:hAnsiTheme="minorHAnsi" w:cstheme="minorHAnsi"/>
          <w:sz w:val="22"/>
        </w:rPr>
      </w:pPr>
    </w:p>
    <w:p w14:paraId="70D47E0D" w14:textId="2779993C" w:rsidR="000074C0" w:rsidRPr="0048350B" w:rsidRDefault="002E4BF8" w:rsidP="000074C0">
      <w:pPr>
        <w:pStyle w:val="Paragraphedeliste"/>
        <w:numPr>
          <w:ilvl w:val="0"/>
          <w:numId w:val="37"/>
        </w:numPr>
        <w:jc w:val="both"/>
        <w:rPr>
          <w:rFonts w:asciiTheme="minorHAnsi" w:hAnsiTheme="minorHAnsi" w:cstheme="minorHAnsi"/>
          <w:b/>
          <w:sz w:val="22"/>
        </w:rPr>
      </w:pPr>
      <w:r w:rsidRPr="0048350B">
        <w:rPr>
          <w:rFonts w:asciiTheme="minorHAnsi" w:hAnsiTheme="minorHAnsi" w:cstheme="minorHAnsi"/>
          <w:b/>
          <w:sz w:val="22"/>
        </w:rPr>
        <w:t>COMPOSITION DU DOSSIER :</w:t>
      </w:r>
    </w:p>
    <w:p w14:paraId="22F49975" w14:textId="77777777" w:rsidR="000074C0" w:rsidRPr="0048350B" w:rsidRDefault="000074C0" w:rsidP="000074C0">
      <w:pPr>
        <w:widowControl w:val="0"/>
        <w:autoSpaceDE w:val="0"/>
        <w:autoSpaceDN w:val="0"/>
        <w:adjustRightInd w:val="0"/>
        <w:jc w:val="both"/>
        <w:outlineLvl w:val="0"/>
        <w:rPr>
          <w:rFonts w:asciiTheme="minorHAnsi" w:hAnsiTheme="minorHAnsi" w:cstheme="minorHAnsi"/>
          <w:sz w:val="22"/>
        </w:rPr>
      </w:pPr>
    </w:p>
    <w:p w14:paraId="5DF9BCEA" w14:textId="66264439" w:rsidR="007B7609" w:rsidRPr="0048350B" w:rsidRDefault="007B7609" w:rsidP="007B7609">
      <w:pPr>
        <w:jc w:val="both"/>
        <w:rPr>
          <w:rFonts w:asciiTheme="minorHAnsi" w:hAnsiTheme="minorHAnsi" w:cstheme="minorHAnsi"/>
          <w:bCs/>
          <w:sz w:val="22"/>
        </w:rPr>
      </w:pPr>
      <w:r w:rsidRPr="0048350B">
        <w:rPr>
          <w:rFonts w:asciiTheme="minorHAnsi" w:hAnsiTheme="minorHAnsi" w:cstheme="minorHAnsi"/>
          <w:bCs/>
          <w:sz w:val="22"/>
        </w:rPr>
        <w:t>Le dossier de candidature devra comporter les pièces ci-après :</w:t>
      </w:r>
    </w:p>
    <w:p w14:paraId="50D13A98" w14:textId="0EC8ADF4" w:rsidR="007B7609" w:rsidRPr="0048350B" w:rsidRDefault="00C959C3" w:rsidP="007B7609">
      <w:pPr>
        <w:pStyle w:val="Paragraphedeliste"/>
        <w:numPr>
          <w:ilvl w:val="0"/>
          <w:numId w:val="42"/>
        </w:numPr>
        <w:contextualSpacing/>
        <w:jc w:val="both"/>
        <w:rPr>
          <w:rFonts w:asciiTheme="minorHAnsi" w:hAnsiTheme="minorHAnsi" w:cstheme="minorHAnsi"/>
          <w:bCs/>
          <w:sz w:val="22"/>
        </w:rPr>
      </w:pPr>
      <w:r w:rsidRPr="0048350B">
        <w:rPr>
          <w:rFonts w:asciiTheme="minorHAnsi" w:hAnsiTheme="minorHAnsi" w:cstheme="minorHAnsi"/>
          <w:bCs/>
          <w:sz w:val="22"/>
        </w:rPr>
        <w:t>Les</w:t>
      </w:r>
      <w:r w:rsidR="007B7609" w:rsidRPr="0048350B">
        <w:rPr>
          <w:rFonts w:asciiTheme="minorHAnsi" w:hAnsiTheme="minorHAnsi" w:cstheme="minorHAnsi"/>
          <w:bCs/>
          <w:sz w:val="22"/>
        </w:rPr>
        <w:t xml:space="preserve"> copies certifiées conformes des diplômes ;</w:t>
      </w:r>
    </w:p>
    <w:p w14:paraId="05C1AE0B" w14:textId="20F9295A" w:rsidR="007B7609" w:rsidRPr="0048350B" w:rsidRDefault="00C959C3" w:rsidP="007B7609">
      <w:pPr>
        <w:pStyle w:val="Paragraphedeliste"/>
        <w:numPr>
          <w:ilvl w:val="0"/>
          <w:numId w:val="42"/>
        </w:numPr>
        <w:contextualSpacing/>
        <w:jc w:val="both"/>
        <w:rPr>
          <w:rFonts w:asciiTheme="minorHAnsi" w:hAnsiTheme="minorHAnsi" w:cstheme="minorHAnsi"/>
          <w:bCs/>
          <w:sz w:val="22"/>
        </w:rPr>
      </w:pPr>
      <w:r w:rsidRPr="0048350B">
        <w:rPr>
          <w:rFonts w:asciiTheme="minorHAnsi" w:hAnsiTheme="minorHAnsi" w:cstheme="minorHAnsi"/>
          <w:bCs/>
          <w:sz w:val="22"/>
        </w:rPr>
        <w:t>Un</w:t>
      </w:r>
      <w:r w:rsidR="007B7609" w:rsidRPr="0048350B">
        <w:rPr>
          <w:rFonts w:asciiTheme="minorHAnsi" w:hAnsiTheme="minorHAnsi" w:cstheme="minorHAnsi"/>
          <w:bCs/>
          <w:sz w:val="22"/>
        </w:rPr>
        <w:t xml:space="preserve"> curriculum vitae (CV) reflétant les services similaires rendus ;</w:t>
      </w:r>
    </w:p>
    <w:p w14:paraId="424E64A5" w14:textId="42F0BA20" w:rsidR="00EA1DCF" w:rsidRPr="0048350B" w:rsidRDefault="00C959C3" w:rsidP="00EA1DCF">
      <w:pPr>
        <w:pStyle w:val="Paragraphedeliste"/>
        <w:numPr>
          <w:ilvl w:val="0"/>
          <w:numId w:val="42"/>
        </w:numPr>
        <w:contextualSpacing/>
        <w:jc w:val="both"/>
        <w:rPr>
          <w:rFonts w:asciiTheme="minorHAnsi" w:hAnsiTheme="minorHAnsi" w:cstheme="minorHAnsi"/>
          <w:bCs/>
          <w:sz w:val="22"/>
        </w:rPr>
      </w:pPr>
      <w:r w:rsidRPr="0048350B">
        <w:rPr>
          <w:rFonts w:asciiTheme="minorHAnsi" w:hAnsiTheme="minorHAnsi" w:cstheme="minorHAnsi"/>
          <w:bCs/>
          <w:sz w:val="22"/>
        </w:rPr>
        <w:t>Des</w:t>
      </w:r>
      <w:r w:rsidR="007B7609" w:rsidRPr="0048350B">
        <w:rPr>
          <w:rFonts w:asciiTheme="minorHAnsi" w:hAnsiTheme="minorHAnsi" w:cstheme="minorHAnsi"/>
          <w:bCs/>
          <w:sz w:val="22"/>
        </w:rPr>
        <w:t xml:space="preserve"> attestations de services similaires rendus</w:t>
      </w:r>
      <w:r w:rsidR="00ED1D57">
        <w:rPr>
          <w:rFonts w:asciiTheme="minorHAnsi" w:hAnsiTheme="minorHAnsi" w:cstheme="minorHAnsi"/>
          <w:bCs/>
          <w:sz w:val="22"/>
        </w:rPr>
        <w:t>.</w:t>
      </w:r>
    </w:p>
    <w:p w14:paraId="00CF0F32" w14:textId="7EF31B3B" w:rsidR="00C959C3" w:rsidRDefault="00C959C3" w:rsidP="00EA1DCF">
      <w:pPr>
        <w:rPr>
          <w:rFonts w:asciiTheme="minorHAnsi" w:hAnsiTheme="minorHAnsi" w:cstheme="minorHAnsi"/>
          <w:sz w:val="22"/>
        </w:rPr>
      </w:pPr>
    </w:p>
    <w:p w14:paraId="4F689434" w14:textId="77777777" w:rsidR="00CC1DDA" w:rsidRPr="0048350B" w:rsidRDefault="00CC1DDA" w:rsidP="00EA1DCF">
      <w:pPr>
        <w:rPr>
          <w:rFonts w:asciiTheme="minorHAnsi" w:hAnsiTheme="minorHAnsi" w:cstheme="minorHAnsi"/>
          <w:sz w:val="22"/>
        </w:rPr>
      </w:pPr>
    </w:p>
    <w:p w14:paraId="5477F498" w14:textId="1272BAF5" w:rsidR="00EA1DCF" w:rsidRPr="0048350B" w:rsidRDefault="002E4BF8" w:rsidP="00EA1DCF">
      <w:pPr>
        <w:pStyle w:val="Sansinterligne"/>
        <w:numPr>
          <w:ilvl w:val="0"/>
          <w:numId w:val="37"/>
        </w:numPr>
        <w:spacing w:after="120"/>
        <w:jc w:val="both"/>
        <w:rPr>
          <w:rFonts w:asciiTheme="minorHAnsi" w:hAnsiTheme="minorHAnsi" w:cstheme="minorHAnsi"/>
          <w:b/>
          <w:szCs w:val="24"/>
        </w:rPr>
      </w:pPr>
      <w:r w:rsidRPr="0048350B">
        <w:rPr>
          <w:rFonts w:asciiTheme="minorHAnsi" w:hAnsiTheme="minorHAnsi" w:cstheme="minorHAnsi"/>
          <w:b/>
          <w:szCs w:val="24"/>
        </w:rPr>
        <w:t xml:space="preserve">DEPOT DES CANDIDATURES </w:t>
      </w:r>
    </w:p>
    <w:p w14:paraId="18EF3F37" w14:textId="35E6E549" w:rsidR="00DB0C86" w:rsidRPr="0048350B" w:rsidRDefault="00EA1DCF" w:rsidP="00DB0C86">
      <w:pPr>
        <w:pStyle w:val="yiv2653599456msonormal"/>
        <w:spacing w:before="0" w:beforeAutospacing="0" w:after="0" w:afterAutospacing="0"/>
        <w:jc w:val="both"/>
        <w:rPr>
          <w:rFonts w:asciiTheme="minorHAnsi" w:hAnsiTheme="minorHAnsi" w:cstheme="minorHAnsi"/>
          <w:iCs/>
          <w:sz w:val="22"/>
        </w:rPr>
      </w:pPr>
      <w:r w:rsidRPr="0048350B">
        <w:rPr>
          <w:rFonts w:asciiTheme="minorHAnsi" w:hAnsiTheme="minorHAnsi" w:cstheme="minorHAnsi"/>
          <w:iCs/>
          <w:sz w:val="22"/>
        </w:rPr>
        <w:t>Les Consultant</w:t>
      </w:r>
      <w:r w:rsidR="00ED1D57">
        <w:rPr>
          <w:rFonts w:asciiTheme="minorHAnsi" w:hAnsiTheme="minorHAnsi" w:cstheme="minorHAnsi"/>
          <w:sz w:val="22"/>
          <w:szCs w:val="22"/>
        </w:rPr>
        <w:t>(e)</w:t>
      </w:r>
      <w:r w:rsidRPr="0048350B">
        <w:rPr>
          <w:rFonts w:asciiTheme="minorHAnsi" w:hAnsiTheme="minorHAnsi" w:cstheme="minorHAnsi"/>
          <w:iCs/>
          <w:sz w:val="22"/>
        </w:rPr>
        <w:t>s individuel</w:t>
      </w:r>
      <w:r w:rsidR="00ED1D57">
        <w:rPr>
          <w:rFonts w:asciiTheme="minorHAnsi" w:hAnsiTheme="minorHAnsi" w:cstheme="minorHAnsi"/>
          <w:sz w:val="22"/>
          <w:szCs w:val="22"/>
        </w:rPr>
        <w:t>(le)</w:t>
      </w:r>
      <w:r w:rsidRPr="0048350B">
        <w:rPr>
          <w:rFonts w:asciiTheme="minorHAnsi" w:hAnsiTheme="minorHAnsi" w:cstheme="minorHAnsi"/>
          <w:iCs/>
          <w:sz w:val="22"/>
        </w:rPr>
        <w:t>s intéressé</w:t>
      </w:r>
      <w:r w:rsidR="00ED1D57">
        <w:rPr>
          <w:rFonts w:asciiTheme="minorHAnsi" w:hAnsiTheme="minorHAnsi" w:cstheme="minorHAnsi"/>
          <w:sz w:val="22"/>
          <w:szCs w:val="22"/>
        </w:rPr>
        <w:t>(e)</w:t>
      </w:r>
      <w:r w:rsidRPr="0048350B">
        <w:rPr>
          <w:rFonts w:asciiTheme="minorHAnsi" w:hAnsiTheme="minorHAnsi" w:cstheme="minorHAnsi"/>
          <w:iCs/>
          <w:sz w:val="22"/>
        </w:rPr>
        <w:t>s et ayant les qualifications requises sont invité</w:t>
      </w:r>
      <w:r w:rsidR="00ED1D57">
        <w:rPr>
          <w:rFonts w:asciiTheme="minorHAnsi" w:hAnsiTheme="minorHAnsi" w:cstheme="minorHAnsi"/>
          <w:sz w:val="22"/>
          <w:szCs w:val="22"/>
        </w:rPr>
        <w:t>(e)</w:t>
      </w:r>
      <w:r w:rsidRPr="0048350B">
        <w:rPr>
          <w:rFonts w:asciiTheme="minorHAnsi" w:hAnsiTheme="minorHAnsi" w:cstheme="minorHAnsi"/>
          <w:iCs/>
          <w:sz w:val="22"/>
        </w:rPr>
        <w:t xml:space="preserve">s </w:t>
      </w:r>
      <w:r w:rsidR="00736A3E" w:rsidRPr="0048350B">
        <w:rPr>
          <w:rFonts w:asciiTheme="minorHAnsi" w:hAnsiTheme="minorHAnsi" w:cstheme="minorHAnsi"/>
          <w:iCs/>
          <w:sz w:val="22"/>
        </w:rPr>
        <w:t>à soumettre</w:t>
      </w:r>
      <w:r w:rsidRPr="0048350B">
        <w:rPr>
          <w:rFonts w:asciiTheme="minorHAnsi" w:hAnsiTheme="minorHAnsi" w:cstheme="minorHAnsi"/>
          <w:iCs/>
          <w:sz w:val="22"/>
        </w:rPr>
        <w:t xml:space="preserve"> leur dossier </w:t>
      </w:r>
      <w:r w:rsidR="00736A3E" w:rsidRPr="0048350B">
        <w:rPr>
          <w:rFonts w:asciiTheme="minorHAnsi" w:hAnsiTheme="minorHAnsi" w:cstheme="minorHAnsi"/>
          <w:iCs/>
          <w:sz w:val="22"/>
        </w:rPr>
        <w:t xml:space="preserve">de candidature </w:t>
      </w:r>
      <w:r w:rsidR="00E73560" w:rsidRPr="0048350B">
        <w:rPr>
          <w:rFonts w:asciiTheme="minorHAnsi" w:hAnsiTheme="minorHAnsi" w:cstheme="minorHAnsi"/>
          <w:iCs/>
          <w:sz w:val="22"/>
        </w:rPr>
        <w:t xml:space="preserve">par courriel ou </w:t>
      </w:r>
      <w:r w:rsidRPr="0048350B">
        <w:rPr>
          <w:rFonts w:asciiTheme="minorHAnsi" w:hAnsiTheme="minorHAnsi" w:cstheme="minorHAnsi"/>
          <w:iCs/>
          <w:sz w:val="22"/>
        </w:rPr>
        <w:t xml:space="preserve">sous pli fermé en un (01) exemplaire avec la mention « Candidature au poste de Spécialiste </w:t>
      </w:r>
      <w:r w:rsidR="000849DB" w:rsidRPr="0048350B">
        <w:rPr>
          <w:rFonts w:asciiTheme="minorHAnsi" w:hAnsiTheme="minorHAnsi" w:cstheme="minorHAnsi"/>
          <w:iCs/>
          <w:sz w:val="22"/>
        </w:rPr>
        <w:t>Sauveg</w:t>
      </w:r>
      <w:r w:rsidR="00736A3E" w:rsidRPr="0048350B">
        <w:rPr>
          <w:rFonts w:asciiTheme="minorHAnsi" w:hAnsiTheme="minorHAnsi" w:cstheme="minorHAnsi"/>
          <w:iCs/>
          <w:sz w:val="22"/>
        </w:rPr>
        <w:t>arde Social</w:t>
      </w:r>
      <w:r w:rsidR="000849DB" w:rsidRPr="0048350B">
        <w:rPr>
          <w:rFonts w:asciiTheme="minorHAnsi" w:hAnsiTheme="minorHAnsi" w:cstheme="minorHAnsi"/>
          <w:iCs/>
          <w:sz w:val="22"/>
        </w:rPr>
        <w:t>e</w:t>
      </w:r>
      <w:r w:rsidRPr="0048350B">
        <w:rPr>
          <w:rFonts w:asciiTheme="minorHAnsi" w:hAnsiTheme="minorHAnsi" w:cstheme="minorHAnsi"/>
          <w:iCs/>
          <w:sz w:val="22"/>
        </w:rPr>
        <w:t xml:space="preserve"> du </w:t>
      </w:r>
      <w:r w:rsidR="00175197" w:rsidRPr="0048350B">
        <w:rPr>
          <w:rFonts w:asciiTheme="minorHAnsi" w:hAnsiTheme="minorHAnsi" w:cstheme="minorHAnsi"/>
          <w:iCs/>
          <w:sz w:val="22"/>
        </w:rPr>
        <w:t>« </w:t>
      </w:r>
      <w:r w:rsidR="00175197" w:rsidRPr="0048350B">
        <w:rPr>
          <w:rFonts w:asciiTheme="minorHAnsi" w:hAnsiTheme="minorHAnsi" w:cstheme="minorHAnsi"/>
          <w:sz w:val="22"/>
        </w:rPr>
        <w:t xml:space="preserve">Projet </w:t>
      </w:r>
      <w:r w:rsidR="00EF5AB8" w:rsidRPr="0048350B">
        <w:rPr>
          <w:rFonts w:asciiTheme="minorHAnsi" w:hAnsiTheme="minorHAnsi" w:cstheme="minorHAnsi"/>
          <w:sz w:val="22"/>
        </w:rPr>
        <w:t xml:space="preserve">d’Amélioration du Secteur de l’Electricité au Mali </w:t>
      </w:r>
      <w:r w:rsidRPr="0048350B">
        <w:rPr>
          <w:rFonts w:asciiTheme="minorHAnsi" w:hAnsiTheme="minorHAnsi" w:cstheme="minorHAnsi"/>
          <w:iCs/>
          <w:sz w:val="22"/>
        </w:rPr>
        <w:t>» à</w:t>
      </w:r>
      <w:r w:rsidR="00175197" w:rsidRPr="0048350B">
        <w:rPr>
          <w:rFonts w:asciiTheme="minorHAnsi" w:hAnsiTheme="minorHAnsi" w:cstheme="minorHAnsi"/>
          <w:iCs/>
          <w:sz w:val="22"/>
        </w:rPr>
        <w:t xml:space="preserve"> Bamako</w:t>
      </w:r>
      <w:r w:rsidRPr="0048350B">
        <w:rPr>
          <w:rFonts w:asciiTheme="minorHAnsi" w:hAnsiTheme="minorHAnsi" w:cstheme="minorHAnsi"/>
          <w:iCs/>
          <w:sz w:val="22"/>
        </w:rPr>
        <w:t xml:space="preserve"> au plus tard le </w:t>
      </w:r>
      <w:r w:rsidR="00265B9C" w:rsidRPr="00ED1D57">
        <w:rPr>
          <w:rFonts w:asciiTheme="minorHAnsi" w:hAnsiTheme="minorHAnsi" w:cstheme="minorHAnsi"/>
          <w:b/>
          <w:iCs/>
          <w:sz w:val="22"/>
        </w:rPr>
        <w:t>0</w:t>
      </w:r>
      <w:r w:rsidR="00955226" w:rsidRPr="00ED1D57">
        <w:rPr>
          <w:rFonts w:asciiTheme="minorHAnsi" w:hAnsiTheme="minorHAnsi" w:cstheme="minorHAnsi"/>
          <w:b/>
          <w:iCs/>
          <w:sz w:val="22"/>
        </w:rPr>
        <w:t>9</w:t>
      </w:r>
      <w:r w:rsidR="00982E5E" w:rsidRPr="00ED1D57">
        <w:rPr>
          <w:rFonts w:asciiTheme="minorHAnsi" w:hAnsiTheme="minorHAnsi" w:cstheme="minorHAnsi"/>
          <w:b/>
          <w:iCs/>
          <w:sz w:val="22"/>
        </w:rPr>
        <w:t xml:space="preserve"> </w:t>
      </w:r>
      <w:r w:rsidR="00265B9C" w:rsidRPr="00ED1D57">
        <w:rPr>
          <w:rFonts w:asciiTheme="minorHAnsi" w:hAnsiTheme="minorHAnsi" w:cstheme="minorHAnsi"/>
          <w:b/>
          <w:iCs/>
          <w:sz w:val="22"/>
        </w:rPr>
        <w:t>Mars</w:t>
      </w:r>
      <w:r w:rsidR="005E7BBD" w:rsidRPr="00ED1D57">
        <w:rPr>
          <w:rFonts w:asciiTheme="minorHAnsi" w:hAnsiTheme="minorHAnsi" w:cstheme="minorHAnsi"/>
          <w:b/>
          <w:iCs/>
          <w:sz w:val="22"/>
        </w:rPr>
        <w:t xml:space="preserve"> 20</w:t>
      </w:r>
      <w:r w:rsidR="00AA202F" w:rsidRPr="00ED1D57">
        <w:rPr>
          <w:rFonts w:asciiTheme="minorHAnsi" w:hAnsiTheme="minorHAnsi" w:cstheme="minorHAnsi"/>
          <w:b/>
          <w:iCs/>
          <w:sz w:val="22"/>
        </w:rPr>
        <w:t>20</w:t>
      </w:r>
      <w:r w:rsidR="005E7BBD" w:rsidRPr="00ED1D57">
        <w:rPr>
          <w:rFonts w:asciiTheme="minorHAnsi" w:hAnsiTheme="minorHAnsi" w:cstheme="minorHAnsi"/>
          <w:b/>
          <w:iCs/>
          <w:sz w:val="22"/>
        </w:rPr>
        <w:t xml:space="preserve"> </w:t>
      </w:r>
      <w:r w:rsidRPr="00ED1D57">
        <w:rPr>
          <w:rFonts w:asciiTheme="minorHAnsi" w:hAnsiTheme="minorHAnsi" w:cstheme="minorHAnsi"/>
          <w:b/>
          <w:iCs/>
          <w:sz w:val="22"/>
        </w:rPr>
        <w:t>à 16 heures GMT</w:t>
      </w:r>
      <w:r w:rsidRPr="0048350B">
        <w:rPr>
          <w:rFonts w:asciiTheme="minorHAnsi" w:hAnsiTheme="minorHAnsi" w:cstheme="minorHAnsi"/>
          <w:iCs/>
          <w:sz w:val="22"/>
        </w:rPr>
        <w:t xml:space="preserve"> précises</w:t>
      </w:r>
      <w:r w:rsidR="00DB0C86" w:rsidRPr="0048350B">
        <w:rPr>
          <w:rFonts w:asciiTheme="minorHAnsi" w:hAnsiTheme="minorHAnsi" w:cstheme="minorHAnsi"/>
          <w:iCs/>
          <w:sz w:val="22"/>
        </w:rPr>
        <w:t xml:space="preserve"> à l’adresse suivante :</w:t>
      </w:r>
    </w:p>
    <w:p w14:paraId="2D58EC36" w14:textId="77777777" w:rsidR="00DB0C86" w:rsidRPr="0048350B" w:rsidRDefault="00DB0C86" w:rsidP="00DB0C86">
      <w:pPr>
        <w:pStyle w:val="yiv2653599456msonormal"/>
        <w:spacing w:before="0" w:beforeAutospacing="0" w:after="0" w:afterAutospacing="0"/>
        <w:jc w:val="both"/>
        <w:rPr>
          <w:rFonts w:asciiTheme="minorHAnsi" w:hAnsiTheme="minorHAnsi" w:cstheme="minorHAnsi"/>
          <w:iCs/>
          <w:sz w:val="22"/>
          <w:highlight w:val="yellow"/>
        </w:rPr>
      </w:pPr>
    </w:p>
    <w:p w14:paraId="30A60CDD" w14:textId="2E3AACD3" w:rsidR="00314B0D" w:rsidRPr="0048350B" w:rsidRDefault="00D25E93" w:rsidP="00C92DBF">
      <w:pPr>
        <w:tabs>
          <w:tab w:val="left" w:pos="709"/>
        </w:tabs>
        <w:jc w:val="both"/>
        <w:rPr>
          <w:rStyle w:val="Lienhypertexte"/>
          <w:rFonts w:asciiTheme="minorHAnsi" w:hAnsiTheme="minorHAnsi" w:cstheme="minorHAnsi"/>
          <w:b/>
          <w:color w:val="auto"/>
          <w:sz w:val="22"/>
          <w:u w:val="none"/>
        </w:rPr>
      </w:pPr>
      <w:r w:rsidRPr="0048350B">
        <w:rPr>
          <w:rFonts w:asciiTheme="minorHAnsi" w:hAnsiTheme="minorHAnsi" w:cstheme="minorHAnsi"/>
          <w:b/>
          <w:sz w:val="22"/>
        </w:rPr>
        <w:t xml:space="preserve">Energie du Mali – SA (EDM-SA) / Direction Etudes et Planification Stratégique (DEPS), Im. Diogo KEITA, face à </w:t>
      </w:r>
      <w:proofErr w:type="spellStart"/>
      <w:r w:rsidRPr="0048350B">
        <w:rPr>
          <w:rFonts w:asciiTheme="minorHAnsi" w:hAnsiTheme="minorHAnsi" w:cstheme="minorHAnsi"/>
          <w:b/>
          <w:sz w:val="22"/>
        </w:rPr>
        <w:t>Kafo</w:t>
      </w:r>
      <w:proofErr w:type="spellEnd"/>
      <w:r w:rsidRPr="0048350B">
        <w:rPr>
          <w:rFonts w:asciiTheme="minorHAnsi" w:hAnsiTheme="minorHAnsi" w:cstheme="minorHAnsi"/>
          <w:b/>
          <w:sz w:val="22"/>
        </w:rPr>
        <w:t xml:space="preserve"> </w:t>
      </w:r>
      <w:proofErr w:type="spellStart"/>
      <w:r w:rsidRPr="0048350B">
        <w:rPr>
          <w:rFonts w:asciiTheme="minorHAnsi" w:hAnsiTheme="minorHAnsi" w:cstheme="minorHAnsi"/>
          <w:b/>
          <w:sz w:val="22"/>
        </w:rPr>
        <w:t>Jiginew</w:t>
      </w:r>
      <w:proofErr w:type="spellEnd"/>
      <w:r w:rsidRPr="0048350B">
        <w:rPr>
          <w:rFonts w:asciiTheme="minorHAnsi" w:hAnsiTheme="minorHAnsi" w:cstheme="minorHAnsi"/>
          <w:b/>
          <w:sz w:val="22"/>
        </w:rPr>
        <w:t xml:space="preserve">, ACI 2000, Bamako ; ou transmises par courrier électronique à l’adresse de </w:t>
      </w:r>
      <w:r w:rsidR="00314B0D" w:rsidRPr="0048350B">
        <w:rPr>
          <w:rFonts w:asciiTheme="minorHAnsi" w:hAnsiTheme="minorHAnsi" w:cstheme="minorHAnsi"/>
          <w:b/>
          <w:sz w:val="22"/>
        </w:rPr>
        <w:t>Alimata Traoré Diabaté</w:t>
      </w:r>
      <w:r w:rsidRPr="0048350B">
        <w:rPr>
          <w:rFonts w:asciiTheme="minorHAnsi" w:hAnsiTheme="minorHAnsi" w:cstheme="minorHAnsi"/>
          <w:b/>
          <w:sz w:val="22"/>
        </w:rPr>
        <w:t>, Télé</w:t>
      </w:r>
      <w:r w:rsidR="00314B0D" w:rsidRPr="0048350B">
        <w:rPr>
          <w:rFonts w:asciiTheme="minorHAnsi" w:hAnsiTheme="minorHAnsi" w:cstheme="minorHAnsi"/>
          <w:b/>
          <w:sz w:val="22"/>
        </w:rPr>
        <w:t>phone</w:t>
      </w:r>
      <w:r w:rsidRPr="0048350B">
        <w:rPr>
          <w:rFonts w:asciiTheme="minorHAnsi" w:hAnsiTheme="minorHAnsi" w:cstheme="minorHAnsi"/>
          <w:b/>
          <w:sz w:val="22"/>
        </w:rPr>
        <w:t xml:space="preserve"> : +223 </w:t>
      </w:r>
      <w:r w:rsidR="00314B0D" w:rsidRPr="0048350B">
        <w:rPr>
          <w:rFonts w:asciiTheme="minorHAnsi" w:hAnsiTheme="minorHAnsi" w:cstheme="minorHAnsi"/>
          <w:b/>
          <w:sz w:val="22"/>
        </w:rPr>
        <w:t xml:space="preserve">66 74 69 60, email : </w:t>
      </w:r>
      <w:hyperlink r:id="rId10" w:history="1">
        <w:r w:rsidR="00314B0D" w:rsidRPr="0048350B">
          <w:rPr>
            <w:rStyle w:val="Lienhypertexte"/>
            <w:rFonts w:asciiTheme="minorHAnsi" w:hAnsiTheme="minorHAnsi" w:cstheme="minorHAnsi"/>
            <w:b/>
            <w:sz w:val="22"/>
          </w:rPr>
          <w:t>alima@edmsa.ml</w:t>
        </w:r>
      </w:hyperlink>
      <w:r w:rsidR="00314B0D" w:rsidRPr="0048350B">
        <w:rPr>
          <w:rFonts w:asciiTheme="minorHAnsi" w:hAnsiTheme="minorHAnsi" w:cstheme="minorHAnsi"/>
          <w:b/>
          <w:sz w:val="22"/>
        </w:rPr>
        <w:t xml:space="preserve"> et Moussa </w:t>
      </w:r>
      <w:proofErr w:type="spellStart"/>
      <w:r w:rsidR="00314B0D" w:rsidRPr="0048350B">
        <w:rPr>
          <w:rFonts w:asciiTheme="minorHAnsi" w:hAnsiTheme="minorHAnsi" w:cstheme="minorHAnsi"/>
          <w:b/>
          <w:sz w:val="22"/>
        </w:rPr>
        <w:t>Togola</w:t>
      </w:r>
      <w:proofErr w:type="spellEnd"/>
      <w:r w:rsidR="00314B0D" w:rsidRPr="0048350B">
        <w:rPr>
          <w:rFonts w:asciiTheme="minorHAnsi" w:hAnsiTheme="minorHAnsi" w:cstheme="minorHAnsi"/>
          <w:b/>
          <w:sz w:val="22"/>
        </w:rPr>
        <w:t xml:space="preserve"> , téléphone : +223 6</w:t>
      </w:r>
      <w:r w:rsidRPr="0048350B">
        <w:rPr>
          <w:rFonts w:asciiTheme="minorHAnsi" w:hAnsiTheme="minorHAnsi" w:cstheme="minorHAnsi"/>
          <w:b/>
          <w:sz w:val="22"/>
        </w:rPr>
        <w:t xml:space="preserve">6 </w:t>
      </w:r>
      <w:r w:rsidR="008867E3" w:rsidRPr="0048350B">
        <w:rPr>
          <w:rFonts w:asciiTheme="minorHAnsi" w:hAnsiTheme="minorHAnsi" w:cstheme="minorHAnsi"/>
          <w:b/>
          <w:sz w:val="22"/>
        </w:rPr>
        <w:t>74 78 13</w:t>
      </w:r>
      <w:r w:rsidRPr="0048350B">
        <w:rPr>
          <w:rFonts w:asciiTheme="minorHAnsi" w:hAnsiTheme="minorHAnsi" w:cstheme="minorHAnsi"/>
          <w:b/>
          <w:sz w:val="22"/>
        </w:rPr>
        <w:t>,</w:t>
      </w:r>
      <w:r w:rsidR="00CE6522" w:rsidRPr="0048350B">
        <w:rPr>
          <w:rFonts w:asciiTheme="minorHAnsi" w:hAnsiTheme="minorHAnsi" w:cstheme="minorHAnsi"/>
          <w:b/>
          <w:sz w:val="22"/>
        </w:rPr>
        <w:t xml:space="preserve"> </w:t>
      </w:r>
      <w:r w:rsidRPr="0048350B">
        <w:rPr>
          <w:rFonts w:asciiTheme="minorHAnsi" w:hAnsiTheme="minorHAnsi" w:cstheme="minorHAnsi"/>
          <w:b/>
          <w:sz w:val="22"/>
        </w:rPr>
        <w:t xml:space="preserve">email : </w:t>
      </w:r>
      <w:hyperlink r:id="rId11" w:history="1">
        <w:r w:rsidR="008867E3" w:rsidRPr="0048350B">
          <w:rPr>
            <w:rStyle w:val="Lienhypertexte"/>
            <w:rFonts w:asciiTheme="minorHAnsi" w:hAnsiTheme="minorHAnsi" w:cstheme="minorHAnsi"/>
            <w:b/>
            <w:sz w:val="22"/>
          </w:rPr>
          <w:t>mtogola@edmsa.ml</w:t>
        </w:r>
      </w:hyperlink>
    </w:p>
    <w:p w14:paraId="4CD31A29" w14:textId="55C75A29" w:rsidR="00B71290" w:rsidRDefault="00B71290" w:rsidP="00EA1DCF">
      <w:pPr>
        <w:jc w:val="both"/>
        <w:rPr>
          <w:rFonts w:asciiTheme="minorHAnsi" w:hAnsiTheme="minorHAnsi" w:cstheme="minorHAnsi"/>
          <w:sz w:val="22"/>
          <w:highlight w:val="yellow"/>
        </w:rPr>
      </w:pPr>
    </w:p>
    <w:p w14:paraId="5BDAC4F6" w14:textId="77777777" w:rsidR="00CC1DDA" w:rsidRPr="0048350B" w:rsidRDefault="00CC1DDA" w:rsidP="00EA1DCF">
      <w:pPr>
        <w:jc w:val="both"/>
        <w:rPr>
          <w:rFonts w:asciiTheme="minorHAnsi" w:hAnsiTheme="minorHAnsi" w:cstheme="minorHAnsi"/>
          <w:sz w:val="22"/>
          <w:highlight w:val="yellow"/>
        </w:rPr>
      </w:pPr>
    </w:p>
    <w:p w14:paraId="599F8530" w14:textId="6D4F3EED" w:rsidR="00B71290" w:rsidRPr="0048350B" w:rsidRDefault="002E4BF8" w:rsidP="008F37F6">
      <w:pPr>
        <w:pStyle w:val="Sansinterligne"/>
        <w:numPr>
          <w:ilvl w:val="0"/>
          <w:numId w:val="37"/>
        </w:numPr>
        <w:spacing w:after="120"/>
        <w:jc w:val="both"/>
        <w:rPr>
          <w:rFonts w:asciiTheme="minorHAnsi" w:hAnsiTheme="minorHAnsi" w:cstheme="minorHAnsi"/>
          <w:b/>
          <w:szCs w:val="24"/>
        </w:rPr>
      </w:pPr>
      <w:r w:rsidRPr="0048350B">
        <w:rPr>
          <w:rFonts w:asciiTheme="minorHAnsi" w:hAnsiTheme="minorHAnsi" w:cstheme="minorHAnsi"/>
          <w:b/>
          <w:szCs w:val="24"/>
        </w:rPr>
        <w:t>INFORMATIONS GENERALES :</w:t>
      </w:r>
    </w:p>
    <w:p w14:paraId="57C56AA9" w14:textId="1B21F79E" w:rsidR="00B71290" w:rsidRDefault="00B71290" w:rsidP="00B71290">
      <w:pPr>
        <w:jc w:val="both"/>
        <w:rPr>
          <w:rFonts w:asciiTheme="minorHAnsi" w:hAnsiTheme="minorHAnsi" w:cstheme="minorHAnsi"/>
          <w:sz w:val="22"/>
        </w:rPr>
      </w:pPr>
      <w:r w:rsidRPr="0048350B">
        <w:rPr>
          <w:rFonts w:asciiTheme="minorHAnsi" w:hAnsiTheme="minorHAnsi" w:cstheme="minorHAnsi"/>
          <w:sz w:val="22"/>
        </w:rPr>
        <w:t>Les candidat</w:t>
      </w:r>
      <w:r w:rsidR="00ED1D57">
        <w:rPr>
          <w:rFonts w:asciiTheme="minorHAnsi" w:hAnsiTheme="minorHAnsi" w:cstheme="minorHAnsi"/>
          <w:sz w:val="22"/>
          <w:szCs w:val="22"/>
        </w:rPr>
        <w:t>(e)</w:t>
      </w:r>
      <w:r w:rsidRPr="0048350B">
        <w:rPr>
          <w:rFonts w:asciiTheme="minorHAnsi" w:hAnsiTheme="minorHAnsi" w:cstheme="minorHAnsi"/>
          <w:sz w:val="22"/>
        </w:rPr>
        <w:t>s intéressé</w:t>
      </w:r>
      <w:r w:rsidR="00ED1D57">
        <w:rPr>
          <w:rFonts w:asciiTheme="minorHAnsi" w:hAnsiTheme="minorHAnsi" w:cstheme="minorHAnsi"/>
          <w:sz w:val="22"/>
          <w:szCs w:val="22"/>
        </w:rPr>
        <w:t>(e)</w:t>
      </w:r>
      <w:r w:rsidRPr="0048350B">
        <w:rPr>
          <w:rFonts w:asciiTheme="minorHAnsi" w:hAnsiTheme="minorHAnsi" w:cstheme="minorHAnsi"/>
          <w:sz w:val="22"/>
        </w:rPr>
        <w:t xml:space="preserve">s peuvent retirer les TDR et obtenir des informations complémentaires pendant les jours ouvrables à l'adresse ci-dessus de 8 heures à 16 heures (TU).  Seuls les candidats présélectionnés seront contactés pour un entretien. </w:t>
      </w:r>
    </w:p>
    <w:p w14:paraId="3F8BCAF6" w14:textId="77777777" w:rsidR="00CC1DDA" w:rsidRPr="0048350B" w:rsidRDefault="00CC1DDA" w:rsidP="00B71290">
      <w:pPr>
        <w:jc w:val="both"/>
        <w:rPr>
          <w:rFonts w:asciiTheme="minorHAnsi" w:hAnsiTheme="minorHAnsi" w:cstheme="minorHAnsi"/>
          <w:sz w:val="22"/>
        </w:rPr>
      </w:pPr>
    </w:p>
    <w:p w14:paraId="4B99C8A2" w14:textId="77777777" w:rsidR="00B71290" w:rsidRPr="0048350B" w:rsidRDefault="00B71290" w:rsidP="00B71290">
      <w:pPr>
        <w:jc w:val="both"/>
        <w:rPr>
          <w:rFonts w:asciiTheme="minorHAnsi" w:hAnsiTheme="minorHAnsi" w:cstheme="minorHAnsi"/>
          <w:sz w:val="22"/>
          <w:highlight w:val="yellow"/>
        </w:rPr>
      </w:pPr>
      <w:r w:rsidRPr="0048350B">
        <w:rPr>
          <w:rFonts w:asciiTheme="minorHAnsi" w:hAnsiTheme="minorHAnsi" w:cstheme="minorHAnsi"/>
          <w:sz w:val="22"/>
          <w:u w:val="single"/>
        </w:rPr>
        <w:t>NB</w:t>
      </w:r>
      <w:r w:rsidRPr="0048350B">
        <w:rPr>
          <w:rFonts w:asciiTheme="minorHAnsi" w:hAnsiTheme="minorHAnsi" w:cstheme="minorHAnsi"/>
          <w:sz w:val="22"/>
        </w:rPr>
        <w:t xml:space="preserve"> : Les candidatures envoyées par fax ne seront pas acceptées.</w:t>
      </w:r>
    </w:p>
    <w:p w14:paraId="1F0B46C6" w14:textId="77777777" w:rsidR="00B71290" w:rsidRPr="0048350B" w:rsidRDefault="00B71290" w:rsidP="000425CB">
      <w:pPr>
        <w:tabs>
          <w:tab w:val="left" w:pos="0"/>
          <w:tab w:val="left" w:pos="720"/>
          <w:tab w:val="left" w:pos="1080"/>
        </w:tabs>
        <w:jc w:val="center"/>
        <w:rPr>
          <w:rFonts w:asciiTheme="minorHAnsi" w:hAnsiTheme="minorHAnsi" w:cstheme="minorHAnsi"/>
          <w:sz w:val="22"/>
        </w:rPr>
      </w:pPr>
    </w:p>
    <w:p w14:paraId="6A68037A" w14:textId="318FE4FA" w:rsidR="00314B0D" w:rsidRPr="0048350B" w:rsidRDefault="00314B0D" w:rsidP="00314B0D">
      <w:pPr>
        <w:pStyle w:val="Retraitcorpsdetexte"/>
        <w:ind w:left="0"/>
        <w:rPr>
          <w:rFonts w:asciiTheme="minorHAnsi" w:hAnsiTheme="minorHAnsi" w:cstheme="minorHAnsi"/>
          <w:b/>
          <w:sz w:val="22"/>
        </w:rPr>
      </w:pPr>
    </w:p>
    <w:p w14:paraId="7850196B" w14:textId="77777777" w:rsidR="00314B0D" w:rsidRPr="0048350B" w:rsidRDefault="00314B0D" w:rsidP="00314B0D">
      <w:pPr>
        <w:pStyle w:val="Retraitcorpsdetexte"/>
        <w:ind w:left="0"/>
        <w:rPr>
          <w:rFonts w:asciiTheme="minorHAnsi" w:hAnsiTheme="minorHAnsi" w:cstheme="minorHAnsi"/>
          <w:b/>
          <w:sz w:val="22"/>
        </w:rPr>
      </w:pPr>
    </w:p>
    <w:p w14:paraId="52D64C67" w14:textId="065AF4A5" w:rsidR="00B71290" w:rsidRPr="00737516" w:rsidRDefault="00876FEC" w:rsidP="00314B0D">
      <w:pPr>
        <w:pStyle w:val="Retraitcorpsdetexte"/>
        <w:ind w:left="0"/>
        <w:jc w:val="center"/>
        <w:rPr>
          <w:rFonts w:asciiTheme="minorHAnsi" w:hAnsiTheme="minorHAnsi" w:cstheme="minorHAnsi"/>
          <w:b/>
          <w:u w:val="single"/>
        </w:rPr>
      </w:pPr>
      <w:r w:rsidRPr="00737516">
        <w:rPr>
          <w:rFonts w:asciiTheme="minorHAnsi" w:hAnsiTheme="minorHAnsi" w:cstheme="minorHAnsi"/>
          <w:b/>
          <w:u w:val="single"/>
        </w:rPr>
        <w:t>Le Directeur</w:t>
      </w:r>
      <w:bookmarkStart w:id="0" w:name="_GoBack"/>
      <w:bookmarkEnd w:id="0"/>
      <w:r w:rsidRPr="00737516">
        <w:rPr>
          <w:rFonts w:asciiTheme="minorHAnsi" w:hAnsiTheme="minorHAnsi" w:cstheme="minorHAnsi"/>
          <w:b/>
          <w:u w:val="single"/>
        </w:rPr>
        <w:t xml:space="preserve"> Général</w:t>
      </w:r>
    </w:p>
    <w:p w14:paraId="023DFD03" w14:textId="6430C280" w:rsidR="00B71290" w:rsidRPr="0048350B" w:rsidRDefault="000C1EE5" w:rsidP="000C1EE5">
      <w:pPr>
        <w:pStyle w:val="Retraitcorpsdetexte"/>
        <w:tabs>
          <w:tab w:val="left" w:pos="5544"/>
        </w:tabs>
        <w:ind w:left="0"/>
        <w:rPr>
          <w:rFonts w:asciiTheme="minorHAnsi" w:hAnsiTheme="minorHAnsi" w:cstheme="minorHAnsi"/>
          <w:b/>
          <w:sz w:val="22"/>
        </w:rPr>
      </w:pPr>
      <w:r>
        <w:rPr>
          <w:rFonts w:asciiTheme="minorHAnsi" w:hAnsiTheme="minorHAnsi" w:cstheme="minorHAnsi"/>
          <w:b/>
          <w:sz w:val="22"/>
        </w:rPr>
        <w:tab/>
      </w:r>
    </w:p>
    <w:p w14:paraId="3FB9F3DE" w14:textId="5F38D4F0" w:rsidR="007A1351" w:rsidRPr="0048350B" w:rsidRDefault="007A1351" w:rsidP="00314B0D">
      <w:pPr>
        <w:pStyle w:val="Retraitcorpsdetexte"/>
        <w:ind w:left="0"/>
        <w:jc w:val="center"/>
        <w:rPr>
          <w:rFonts w:asciiTheme="minorHAnsi" w:hAnsiTheme="minorHAnsi" w:cstheme="minorHAnsi"/>
          <w:b/>
          <w:sz w:val="22"/>
        </w:rPr>
      </w:pPr>
    </w:p>
    <w:p w14:paraId="224DF6F9" w14:textId="77777777" w:rsidR="00876FEC" w:rsidRPr="0048350B" w:rsidRDefault="00876FEC" w:rsidP="00314B0D">
      <w:pPr>
        <w:pStyle w:val="Retraitcorpsdetexte"/>
        <w:ind w:left="0"/>
        <w:jc w:val="center"/>
        <w:rPr>
          <w:rFonts w:asciiTheme="minorHAnsi" w:hAnsiTheme="minorHAnsi" w:cstheme="minorHAnsi"/>
          <w:b/>
          <w:sz w:val="22"/>
        </w:rPr>
      </w:pPr>
    </w:p>
    <w:p w14:paraId="1F201DA8" w14:textId="335A5F99" w:rsidR="00B71290" w:rsidRPr="00737516" w:rsidRDefault="00876FEC" w:rsidP="00314B0D">
      <w:pPr>
        <w:pStyle w:val="Retraitcorpsdetexte"/>
        <w:ind w:left="0"/>
        <w:jc w:val="center"/>
        <w:rPr>
          <w:rFonts w:asciiTheme="minorHAnsi" w:hAnsiTheme="minorHAnsi" w:cstheme="minorHAnsi"/>
          <w:b/>
          <w:u w:val="single"/>
        </w:rPr>
      </w:pPr>
      <w:r w:rsidRPr="00737516">
        <w:rPr>
          <w:rFonts w:asciiTheme="minorHAnsi" w:hAnsiTheme="minorHAnsi" w:cstheme="minorHAnsi"/>
          <w:b/>
          <w:u w:val="single"/>
        </w:rPr>
        <w:t>Boubacar KE</w:t>
      </w:r>
      <w:r w:rsidR="00D2520F" w:rsidRPr="00737516">
        <w:rPr>
          <w:rFonts w:asciiTheme="minorHAnsi" w:hAnsiTheme="minorHAnsi" w:cstheme="minorHAnsi"/>
          <w:b/>
          <w:u w:val="single"/>
        </w:rPr>
        <w:t>I</w:t>
      </w:r>
      <w:r w:rsidRPr="00737516">
        <w:rPr>
          <w:rFonts w:asciiTheme="minorHAnsi" w:hAnsiTheme="minorHAnsi" w:cstheme="minorHAnsi"/>
          <w:b/>
          <w:u w:val="single"/>
        </w:rPr>
        <w:t>TA</w:t>
      </w:r>
    </w:p>
    <w:p w14:paraId="2E1E670A" w14:textId="2D124939" w:rsidR="00EA1DCF" w:rsidRPr="00577608" w:rsidRDefault="00EA1DCF" w:rsidP="00314B0D">
      <w:pPr>
        <w:tabs>
          <w:tab w:val="left" w:pos="0"/>
          <w:tab w:val="left" w:pos="720"/>
          <w:tab w:val="left" w:pos="1080"/>
        </w:tabs>
        <w:jc w:val="center"/>
        <w:rPr>
          <w:rFonts w:asciiTheme="minorHAnsi" w:hAnsiTheme="minorHAnsi" w:cstheme="minorHAnsi"/>
        </w:rPr>
      </w:pPr>
    </w:p>
    <w:sectPr w:rsidR="00EA1DCF" w:rsidRPr="00577608" w:rsidSect="007B7609">
      <w:headerReference w:type="even" r:id="rId12"/>
      <w:headerReference w:type="default" r:id="rId13"/>
      <w:footerReference w:type="default" r:id="rId14"/>
      <w:headerReference w:type="first" r:id="rId15"/>
      <w:footerReference w:type="first" r:id="rId16"/>
      <w:pgSz w:w="11906" w:h="16838" w:code="9"/>
      <w:pgMar w:top="885" w:right="1133" w:bottom="1417" w:left="1134" w:header="720" w:footer="102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68F2A" w14:textId="77777777" w:rsidR="00466D30" w:rsidRDefault="00466D30" w:rsidP="00612D68">
      <w:r>
        <w:separator/>
      </w:r>
    </w:p>
  </w:endnote>
  <w:endnote w:type="continuationSeparator" w:id="0">
    <w:p w14:paraId="16624EF7" w14:textId="77777777" w:rsidR="00466D30" w:rsidRDefault="00466D30" w:rsidP="0061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6408" w14:textId="0EC12124" w:rsidR="00612D68" w:rsidRPr="00577608" w:rsidRDefault="00577608" w:rsidP="00577608">
    <w:pPr>
      <w:pStyle w:val="Pieddepage"/>
      <w:jc w:val="right"/>
      <w:rPr>
        <w:i/>
        <w:iCs/>
        <w:sz w:val="20"/>
        <w:szCs w:val="20"/>
      </w:rPr>
    </w:pPr>
    <w:r w:rsidRPr="00577608">
      <w:rPr>
        <w:i/>
        <w:iCs/>
        <w:sz w:val="20"/>
        <w:szCs w:val="20"/>
      </w:rPr>
      <w:t xml:space="preserve">Page </w:t>
    </w:r>
    <w:sdt>
      <w:sdtPr>
        <w:rPr>
          <w:i/>
          <w:iCs/>
          <w:sz w:val="20"/>
          <w:szCs w:val="20"/>
        </w:rPr>
        <w:id w:val="-781648761"/>
        <w:docPartObj>
          <w:docPartGallery w:val="Page Numbers (Bottom of Page)"/>
          <w:docPartUnique/>
        </w:docPartObj>
      </w:sdtPr>
      <w:sdtEndPr/>
      <w:sdtContent>
        <w:r w:rsidR="004E0FD8" w:rsidRPr="00577608">
          <w:rPr>
            <w:i/>
            <w:iCs/>
            <w:sz w:val="20"/>
            <w:szCs w:val="20"/>
          </w:rPr>
          <w:fldChar w:fldCharType="begin"/>
        </w:r>
        <w:r w:rsidR="004E0FD8" w:rsidRPr="00577608">
          <w:rPr>
            <w:i/>
            <w:iCs/>
            <w:sz w:val="20"/>
            <w:szCs w:val="20"/>
          </w:rPr>
          <w:instrText>PAGE   \* MERGEFORMAT</w:instrText>
        </w:r>
        <w:r w:rsidR="004E0FD8" w:rsidRPr="00577608">
          <w:rPr>
            <w:i/>
            <w:iCs/>
            <w:sz w:val="20"/>
            <w:szCs w:val="20"/>
          </w:rPr>
          <w:fldChar w:fldCharType="separate"/>
        </w:r>
        <w:r w:rsidR="00737516">
          <w:rPr>
            <w:i/>
            <w:iCs/>
            <w:noProof/>
            <w:sz w:val="20"/>
            <w:szCs w:val="20"/>
          </w:rPr>
          <w:t>2</w:t>
        </w:r>
        <w:r w:rsidR="004E0FD8" w:rsidRPr="00577608">
          <w:rPr>
            <w:i/>
            <w:iCs/>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06893" w14:textId="77777777" w:rsidR="00704CA8" w:rsidRPr="00704CA8" w:rsidRDefault="00704CA8" w:rsidP="00704CA8">
    <w:pPr>
      <w:pStyle w:val="Pieddepage"/>
      <w:pBdr>
        <w:top w:val="single" w:sz="4" w:space="1" w:color="auto"/>
      </w:pBdr>
      <w:jc w:val="center"/>
      <w:rPr>
        <w:rFonts w:ascii="Arial" w:hAnsi="Arial" w:cs="Arial"/>
        <w:b/>
        <w:i/>
        <w:sz w:val="11"/>
        <w:szCs w:val="18"/>
      </w:rPr>
    </w:pPr>
  </w:p>
  <w:p w14:paraId="66C249D3" w14:textId="45EBCC7B" w:rsidR="00704CA8" w:rsidRPr="000C1EE5" w:rsidRDefault="00704CA8" w:rsidP="00704CA8">
    <w:pPr>
      <w:pStyle w:val="Pieddepage"/>
      <w:pBdr>
        <w:top w:val="single" w:sz="4" w:space="1" w:color="auto"/>
      </w:pBdr>
      <w:jc w:val="center"/>
      <w:rPr>
        <w:rFonts w:asciiTheme="minorHAnsi" w:hAnsiTheme="minorHAnsi" w:cstheme="minorHAnsi"/>
        <w:i/>
        <w:sz w:val="18"/>
        <w:szCs w:val="18"/>
      </w:rPr>
    </w:pPr>
    <w:r w:rsidRPr="000C1EE5">
      <w:rPr>
        <w:rFonts w:asciiTheme="minorHAnsi" w:hAnsiTheme="minorHAnsi" w:cstheme="minorHAnsi"/>
        <w:i/>
        <w:sz w:val="18"/>
        <w:szCs w:val="18"/>
      </w:rPr>
      <w:t>Siège social : Square Patrice Lumumba.</w:t>
    </w:r>
  </w:p>
  <w:p w14:paraId="46971C10" w14:textId="77777777" w:rsidR="00704CA8" w:rsidRPr="000C1EE5" w:rsidRDefault="00704CA8" w:rsidP="00704CA8">
    <w:pPr>
      <w:pStyle w:val="Pieddepage"/>
      <w:pBdr>
        <w:top w:val="single" w:sz="4" w:space="1" w:color="auto"/>
      </w:pBdr>
      <w:jc w:val="center"/>
      <w:rPr>
        <w:rFonts w:asciiTheme="minorHAnsi" w:hAnsiTheme="minorHAnsi" w:cstheme="minorHAnsi"/>
        <w:i/>
        <w:sz w:val="18"/>
        <w:szCs w:val="18"/>
      </w:rPr>
    </w:pPr>
    <w:r w:rsidRPr="000C1EE5">
      <w:rPr>
        <w:rFonts w:asciiTheme="minorHAnsi" w:hAnsiTheme="minorHAnsi" w:cstheme="minorHAnsi"/>
        <w:i/>
        <w:sz w:val="18"/>
        <w:szCs w:val="18"/>
      </w:rPr>
      <w:t xml:space="preserve">Téléphone : +223 20 22 30 20 </w:t>
    </w:r>
    <w:r w:rsidRPr="000C1EE5">
      <w:rPr>
        <w:rFonts w:asciiTheme="minorHAnsi" w:hAnsiTheme="minorHAnsi" w:cstheme="minorHAnsi"/>
        <w:sz w:val="18"/>
        <w:szCs w:val="18"/>
      </w:rPr>
      <w:t>|</w:t>
    </w:r>
    <w:r w:rsidRPr="000C1EE5">
      <w:rPr>
        <w:rFonts w:asciiTheme="minorHAnsi" w:hAnsiTheme="minorHAnsi" w:cstheme="minorHAnsi"/>
        <w:i/>
        <w:sz w:val="18"/>
        <w:szCs w:val="18"/>
      </w:rPr>
      <w:t xml:space="preserve"> fax : +223 20 22 84 30 </w:t>
    </w:r>
    <w:r w:rsidRPr="000C1EE5">
      <w:rPr>
        <w:rFonts w:asciiTheme="minorHAnsi" w:hAnsiTheme="minorHAnsi" w:cstheme="minorHAnsi"/>
        <w:sz w:val="18"/>
        <w:szCs w:val="18"/>
      </w:rPr>
      <w:t>|</w:t>
    </w:r>
    <w:r w:rsidRPr="000C1EE5">
      <w:rPr>
        <w:rFonts w:asciiTheme="minorHAnsi" w:hAnsiTheme="minorHAnsi" w:cstheme="minorHAnsi"/>
        <w:i/>
        <w:sz w:val="18"/>
        <w:szCs w:val="18"/>
      </w:rPr>
      <w:t>BP : 69</w:t>
    </w:r>
  </w:p>
  <w:p w14:paraId="3A804ACC" w14:textId="12C25E32" w:rsidR="00704CA8" w:rsidRPr="000C1EE5" w:rsidRDefault="00704CA8" w:rsidP="00704CA8">
    <w:pPr>
      <w:pStyle w:val="Pieddepage"/>
      <w:pBdr>
        <w:top w:val="single" w:sz="4" w:space="1" w:color="auto"/>
      </w:pBdr>
      <w:jc w:val="center"/>
      <w:rPr>
        <w:rFonts w:asciiTheme="minorHAnsi" w:hAnsiTheme="minorHAnsi" w:cstheme="minorHAnsi"/>
        <w:i/>
        <w:sz w:val="18"/>
        <w:szCs w:val="18"/>
      </w:rPr>
    </w:pPr>
    <w:r w:rsidRPr="000C1EE5">
      <w:rPr>
        <w:rFonts w:asciiTheme="minorHAnsi" w:hAnsiTheme="minorHAnsi" w:cstheme="minorHAnsi"/>
        <w:i/>
        <w:sz w:val="18"/>
        <w:szCs w:val="18"/>
      </w:rPr>
      <w:t xml:space="preserve">Site: </w:t>
    </w:r>
    <w:hyperlink r:id="rId1" w:history="1">
      <w:r w:rsidRPr="000C1EE5">
        <w:rPr>
          <w:rStyle w:val="Lienhypertexte"/>
          <w:rFonts w:asciiTheme="minorHAnsi" w:hAnsiTheme="minorHAnsi" w:cstheme="minorHAnsi"/>
          <w:i/>
          <w:sz w:val="18"/>
          <w:szCs w:val="18"/>
        </w:rPr>
        <w:t>www.edm-sa.com.ml</w:t>
      </w:r>
    </w:hyperlink>
    <w:r w:rsidRPr="000C1EE5">
      <w:rPr>
        <w:rFonts w:asciiTheme="minorHAnsi" w:hAnsiTheme="minorHAnsi" w:cstheme="minorHAnsi"/>
        <w:i/>
        <w:sz w:val="18"/>
        <w:szCs w:val="18"/>
      </w:rPr>
      <w:t xml:space="preserve"> </w:t>
    </w:r>
    <w:r w:rsidRPr="000C1EE5">
      <w:rPr>
        <w:rFonts w:asciiTheme="minorHAnsi" w:hAnsiTheme="minorHAnsi" w:cstheme="minorHAnsi"/>
        <w:sz w:val="18"/>
        <w:szCs w:val="18"/>
      </w:rPr>
      <w:t>|</w:t>
    </w:r>
    <w:r w:rsidRPr="000C1EE5">
      <w:rPr>
        <w:rFonts w:asciiTheme="minorHAnsi" w:hAnsiTheme="minorHAnsi" w:cstheme="minorHAnsi"/>
        <w:i/>
        <w:sz w:val="18"/>
        <w:szCs w:val="18"/>
      </w:rPr>
      <w:t xml:space="preserve">E-mail: </w:t>
    </w:r>
    <w:hyperlink r:id="rId2" w:history="1">
      <w:r w:rsidRPr="000C1EE5">
        <w:rPr>
          <w:rStyle w:val="Lienhypertexte"/>
          <w:rFonts w:asciiTheme="minorHAnsi" w:hAnsiTheme="minorHAnsi" w:cstheme="minorHAnsi"/>
          <w:i/>
          <w:sz w:val="18"/>
          <w:szCs w:val="18"/>
        </w:rPr>
        <w:t>contact@edm-sa.com.ml</w:t>
      </w:r>
    </w:hyperlink>
    <w:r w:rsidRPr="000C1EE5">
      <w:rPr>
        <w:rFonts w:asciiTheme="minorHAnsi" w:hAnsiTheme="minorHAnsi" w:cstheme="minorHAnsi"/>
        <w:i/>
        <w:sz w:val="18"/>
        <w:szCs w:val="18"/>
      </w:rPr>
      <w:t xml:space="preserve"> </w:t>
    </w:r>
    <w:r w:rsidRPr="000C1EE5">
      <w:rPr>
        <w:rFonts w:asciiTheme="minorHAnsi" w:hAnsiTheme="minorHAnsi" w:cstheme="minorHAnsi"/>
        <w:sz w:val="18"/>
        <w:szCs w:val="18"/>
      </w:rPr>
      <w:t>|</w:t>
    </w:r>
    <w:r w:rsidRPr="000C1EE5">
      <w:rPr>
        <w:rFonts w:asciiTheme="minorHAnsi" w:hAnsiTheme="minorHAnsi" w:cstheme="minorHAnsi"/>
        <w:i/>
        <w:sz w:val="18"/>
        <w:szCs w:val="18"/>
      </w:rPr>
      <w:t xml:space="preserve">Facebook: </w:t>
    </w:r>
    <w:hyperlink r:id="rId3" w:history="1">
      <w:r w:rsidRPr="000C1EE5">
        <w:rPr>
          <w:rStyle w:val="Lienhypertexte"/>
          <w:rFonts w:asciiTheme="minorHAnsi" w:hAnsiTheme="minorHAnsi" w:cstheme="minorHAnsi"/>
          <w:i/>
          <w:sz w:val="18"/>
          <w:szCs w:val="18"/>
        </w:rPr>
        <w:t>www.facebook.com/SOCIETE.EDM.SA/</w:t>
      </w:r>
    </w:hyperlink>
    <w:r w:rsidRPr="000C1EE5">
      <w:rPr>
        <w:rFonts w:asciiTheme="minorHAnsi" w:hAnsiTheme="minorHAnsi" w:cstheme="minorHAnsi"/>
        <w:i/>
        <w:sz w:val="18"/>
        <w:szCs w:val="18"/>
      </w:rPr>
      <w:t xml:space="preserve"> </w:t>
    </w:r>
    <w:r w:rsidRPr="000C1EE5">
      <w:rPr>
        <w:rFonts w:asciiTheme="minorHAnsi" w:hAnsiTheme="minorHAnsi" w:cstheme="minorHAnsi"/>
        <w:sz w:val="18"/>
        <w:szCs w:val="18"/>
      </w:rPr>
      <w:t xml:space="preserve">| </w:t>
    </w:r>
    <w:r w:rsidRPr="000C1EE5">
      <w:rPr>
        <w:rFonts w:asciiTheme="minorHAnsi" w:hAnsiTheme="minorHAnsi" w:cstheme="minorHAnsi"/>
        <w:i/>
        <w:sz w:val="18"/>
        <w:szCs w:val="18"/>
      </w:rPr>
      <w:t>Bamako - Mali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6101" w14:textId="77777777" w:rsidR="00466D30" w:rsidRDefault="00466D30" w:rsidP="00612D68">
      <w:r>
        <w:separator/>
      </w:r>
    </w:p>
  </w:footnote>
  <w:footnote w:type="continuationSeparator" w:id="0">
    <w:p w14:paraId="108F6D66" w14:textId="77777777" w:rsidR="00466D30" w:rsidRDefault="00466D30" w:rsidP="0061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3908" w14:textId="77777777" w:rsidR="002E33A3" w:rsidRDefault="00547A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6B7958A" w14:textId="77777777" w:rsidR="002E33A3" w:rsidRDefault="002E33A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A35A" w14:textId="0A09584E" w:rsidR="002E33A3" w:rsidRDefault="00C92DBF">
    <w:pPr>
      <w:pStyle w:val="En-tte"/>
      <w:ind w:right="360"/>
    </w:pPr>
    <w:r w:rsidRPr="002527B4">
      <w:rPr>
        <w:noProof/>
        <w:sz w:val="2"/>
        <w:szCs w:val="2"/>
      </w:rPr>
      <w:drawing>
        <wp:inline distT="0" distB="0" distL="0" distR="0" wp14:anchorId="430FBD67" wp14:editId="2C3D49DD">
          <wp:extent cx="267478" cy="347777"/>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354" cy="358018"/>
                  </a:xfrm>
                  <a:prstGeom prst="rect">
                    <a:avLst/>
                  </a:prstGeom>
                  <a:noFill/>
                  <a:ln>
                    <a:noFill/>
                  </a:ln>
                </pic:spPr>
              </pic:pic>
            </a:graphicData>
          </a:graphic>
        </wp:inline>
      </w:drawing>
    </w:r>
  </w:p>
  <w:p w14:paraId="238D4E7A" w14:textId="77777777" w:rsidR="00C92DBF" w:rsidRDefault="00C92DBF">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660B" w14:textId="6815F35E" w:rsidR="00C33427" w:rsidRDefault="00C33427">
    <w:pPr>
      <w:pStyle w:val="En-tte"/>
    </w:pPr>
    <w:r w:rsidRPr="00577608">
      <w:rPr>
        <w:rFonts w:asciiTheme="minorHAnsi" w:hAnsiTheme="minorHAnsi" w:cstheme="minorHAnsi"/>
        <w:b/>
        <w:noProof/>
      </w:rPr>
      <w:drawing>
        <wp:inline distT="0" distB="0" distL="0" distR="0" wp14:anchorId="6920679F" wp14:editId="060B4BB6">
          <wp:extent cx="6120765" cy="6369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36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BBB218"/>
    <w:multiLevelType w:val="hybridMultilevel"/>
    <w:tmpl w:val="084439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2BFEDA"/>
    <w:multiLevelType w:val="hybridMultilevel"/>
    <w:tmpl w:val="A5C33A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4001D0"/>
    <w:multiLevelType w:val="hybridMultilevel"/>
    <w:tmpl w:val="887F34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B6252C"/>
    <w:multiLevelType w:val="hybridMultilevel"/>
    <w:tmpl w:val="73B950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66EA4C"/>
    <w:multiLevelType w:val="hybridMultilevel"/>
    <w:tmpl w:val="040246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53155F"/>
    <w:multiLevelType w:val="hybridMultilevel"/>
    <w:tmpl w:val="B644E1EC"/>
    <w:lvl w:ilvl="0" w:tplc="24E4C9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BA535B"/>
    <w:multiLevelType w:val="hybridMultilevel"/>
    <w:tmpl w:val="42227DBC"/>
    <w:lvl w:ilvl="0" w:tplc="2F3EBC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ED1728"/>
    <w:multiLevelType w:val="hybridMultilevel"/>
    <w:tmpl w:val="46883270"/>
    <w:lvl w:ilvl="0" w:tplc="5512FCD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A47D55"/>
    <w:multiLevelType w:val="hybridMultilevel"/>
    <w:tmpl w:val="03BCB706"/>
    <w:lvl w:ilvl="0" w:tplc="24E4C9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6E954C8"/>
    <w:multiLevelType w:val="multilevel"/>
    <w:tmpl w:val="78747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9C4C78"/>
    <w:multiLevelType w:val="hybridMultilevel"/>
    <w:tmpl w:val="B6902796"/>
    <w:lvl w:ilvl="0" w:tplc="3BE2E02C">
      <w:start w:val="1"/>
      <w:numFmt w:val="upperRoman"/>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136C46D8"/>
    <w:multiLevelType w:val="hybridMultilevel"/>
    <w:tmpl w:val="4148C582"/>
    <w:lvl w:ilvl="0" w:tplc="48D455DA">
      <w:start w:val="3"/>
      <w:numFmt w:val="bullet"/>
      <w:lvlText w:val="-"/>
      <w:lvlJc w:val="left"/>
      <w:pPr>
        <w:ind w:left="1068" w:hanging="360"/>
      </w:pPr>
      <w:rPr>
        <w:rFonts w:ascii="Verdana" w:eastAsia="Times New Roman" w:hAnsi="Verdana"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5C551DB"/>
    <w:multiLevelType w:val="hybridMultilevel"/>
    <w:tmpl w:val="1B980048"/>
    <w:lvl w:ilvl="0" w:tplc="BEE8808E">
      <w:start w:val="2"/>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016575"/>
    <w:multiLevelType w:val="hybridMultilevel"/>
    <w:tmpl w:val="ABB49F28"/>
    <w:lvl w:ilvl="0" w:tplc="527A7B04">
      <w:start w:val="1"/>
      <w:numFmt w:val="lowerLetter"/>
      <w:lvlText w:val="(%1)"/>
      <w:lvlJc w:val="left"/>
      <w:pPr>
        <w:ind w:left="717" w:hanging="360"/>
      </w:pPr>
      <w:rPr>
        <w:rFonts w:ascii="Arial" w:hAnsi="Arial" w:cs="Arial" w:hint="default"/>
        <w:b w:val="0"/>
        <w:sz w:val="21"/>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1A502528"/>
    <w:multiLevelType w:val="multilevel"/>
    <w:tmpl w:val="2DB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53712"/>
    <w:multiLevelType w:val="hybridMultilevel"/>
    <w:tmpl w:val="5CD0FFE6"/>
    <w:lvl w:ilvl="0" w:tplc="F580C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4075B"/>
    <w:multiLevelType w:val="multilevel"/>
    <w:tmpl w:val="D81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7B440C"/>
    <w:multiLevelType w:val="multilevel"/>
    <w:tmpl w:val="8CC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B63B1"/>
    <w:multiLevelType w:val="hybridMultilevel"/>
    <w:tmpl w:val="0E5635D8"/>
    <w:lvl w:ilvl="0" w:tplc="03FE607A">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E8260B"/>
    <w:multiLevelType w:val="hybridMultilevel"/>
    <w:tmpl w:val="6E62244E"/>
    <w:lvl w:ilvl="0" w:tplc="BB785BBC">
      <w:start w:val="1"/>
      <w:numFmt w:val="decimal"/>
      <w:lvlText w:val="%1."/>
      <w:lvlJc w:val="left"/>
      <w:pPr>
        <w:ind w:left="8370" w:hanging="360"/>
      </w:pPr>
      <w:rPr>
        <w:b w:val="0"/>
        <w:i w:val="0"/>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363C35"/>
    <w:multiLevelType w:val="hybridMultilevel"/>
    <w:tmpl w:val="123A7B1E"/>
    <w:lvl w:ilvl="0" w:tplc="AF12C902">
      <w:start w:val="13"/>
      <w:numFmt w:val="bullet"/>
      <w:lvlText w:val="-"/>
      <w:lvlJc w:val="left"/>
      <w:pPr>
        <w:tabs>
          <w:tab w:val="num" w:pos="360"/>
        </w:tabs>
        <w:ind w:left="360" w:hanging="360"/>
      </w:pPr>
      <w:rPr>
        <w:rFonts w:ascii="Calibri" w:eastAsia="Calibri" w:hAnsi="Calibri" w:cs="Calibri"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A02220"/>
    <w:multiLevelType w:val="hybridMultilevel"/>
    <w:tmpl w:val="9644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C6A19"/>
    <w:multiLevelType w:val="multilevel"/>
    <w:tmpl w:val="01B0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3D798A"/>
    <w:multiLevelType w:val="hybridMultilevel"/>
    <w:tmpl w:val="03BCB706"/>
    <w:lvl w:ilvl="0" w:tplc="24E4C9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E64C6F"/>
    <w:multiLevelType w:val="hybridMultilevel"/>
    <w:tmpl w:val="41585220"/>
    <w:lvl w:ilvl="0" w:tplc="FFFFFFFF">
      <w:start w:val="1"/>
      <w:numFmt w:val="bullet"/>
      <w:lvlText w:val=""/>
      <w:lvlJc w:val="left"/>
      <w:pPr>
        <w:tabs>
          <w:tab w:val="num" w:pos="720"/>
        </w:tabs>
        <w:ind w:left="720" w:hanging="360"/>
      </w:pPr>
      <w:rPr>
        <w:rFonts w:ascii="Wingdings" w:hAnsi="Wingdings" w:hint="default"/>
      </w:rPr>
    </w:lvl>
    <w:lvl w:ilvl="1" w:tplc="C2F8605A">
      <w:numFmt w:val="bullet"/>
      <w:lvlText w:val="-"/>
      <w:lvlJc w:val="left"/>
      <w:pPr>
        <w:tabs>
          <w:tab w:val="num" w:pos="928"/>
        </w:tabs>
        <w:ind w:left="928" w:hanging="360"/>
      </w:pPr>
      <w:rPr>
        <w:rFonts w:ascii="Calibri" w:eastAsia="Calibri" w:hAnsi="Calibri"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85AF3"/>
    <w:multiLevelType w:val="multilevel"/>
    <w:tmpl w:val="D218A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E531E"/>
    <w:multiLevelType w:val="multilevel"/>
    <w:tmpl w:val="F246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E5449C"/>
    <w:multiLevelType w:val="hybridMultilevel"/>
    <w:tmpl w:val="9B8E0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6602C9"/>
    <w:multiLevelType w:val="hybridMultilevel"/>
    <w:tmpl w:val="6988EC32"/>
    <w:lvl w:ilvl="0" w:tplc="CFDCB652">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EFE33D3"/>
    <w:multiLevelType w:val="hybridMultilevel"/>
    <w:tmpl w:val="BA7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F51B0"/>
    <w:multiLevelType w:val="hybridMultilevel"/>
    <w:tmpl w:val="129EA18C"/>
    <w:lvl w:ilvl="0" w:tplc="4DCC19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256D2"/>
    <w:multiLevelType w:val="hybridMultilevel"/>
    <w:tmpl w:val="8356DBA8"/>
    <w:lvl w:ilvl="0" w:tplc="040C0001">
      <w:start w:val="1"/>
      <w:numFmt w:val="bullet"/>
      <w:lvlText w:val=""/>
      <w:lvlJc w:val="left"/>
      <w:pPr>
        <w:ind w:left="731" w:hanging="360"/>
      </w:pPr>
      <w:rPr>
        <w:rFonts w:ascii="Symbol" w:hAnsi="Symbol" w:hint="default"/>
      </w:rPr>
    </w:lvl>
    <w:lvl w:ilvl="1" w:tplc="040C0003">
      <w:start w:val="1"/>
      <w:numFmt w:val="bullet"/>
      <w:lvlText w:val="o"/>
      <w:lvlJc w:val="left"/>
      <w:pPr>
        <w:ind w:left="1451" w:hanging="360"/>
      </w:pPr>
      <w:rPr>
        <w:rFonts w:ascii="Courier New" w:hAnsi="Courier New" w:cs="Courier New" w:hint="default"/>
      </w:rPr>
    </w:lvl>
    <w:lvl w:ilvl="2" w:tplc="040C0005">
      <w:start w:val="1"/>
      <w:numFmt w:val="bullet"/>
      <w:lvlText w:val=""/>
      <w:lvlJc w:val="left"/>
      <w:pPr>
        <w:ind w:left="2171" w:hanging="360"/>
      </w:pPr>
      <w:rPr>
        <w:rFonts w:ascii="Wingdings" w:hAnsi="Wingdings" w:hint="default"/>
      </w:rPr>
    </w:lvl>
    <w:lvl w:ilvl="3" w:tplc="040C0001">
      <w:start w:val="1"/>
      <w:numFmt w:val="bullet"/>
      <w:lvlText w:val=""/>
      <w:lvlJc w:val="left"/>
      <w:pPr>
        <w:ind w:left="2891" w:hanging="360"/>
      </w:pPr>
      <w:rPr>
        <w:rFonts w:ascii="Symbol" w:hAnsi="Symbol" w:hint="default"/>
      </w:rPr>
    </w:lvl>
    <w:lvl w:ilvl="4" w:tplc="040C0003">
      <w:start w:val="1"/>
      <w:numFmt w:val="bullet"/>
      <w:lvlText w:val="o"/>
      <w:lvlJc w:val="left"/>
      <w:pPr>
        <w:ind w:left="3611" w:hanging="360"/>
      </w:pPr>
      <w:rPr>
        <w:rFonts w:ascii="Courier New" w:hAnsi="Courier New" w:cs="Courier New" w:hint="default"/>
      </w:rPr>
    </w:lvl>
    <w:lvl w:ilvl="5" w:tplc="040C0005">
      <w:start w:val="1"/>
      <w:numFmt w:val="bullet"/>
      <w:lvlText w:val=""/>
      <w:lvlJc w:val="left"/>
      <w:pPr>
        <w:ind w:left="4331" w:hanging="360"/>
      </w:pPr>
      <w:rPr>
        <w:rFonts w:ascii="Wingdings" w:hAnsi="Wingdings" w:hint="default"/>
      </w:rPr>
    </w:lvl>
    <w:lvl w:ilvl="6" w:tplc="040C0001">
      <w:start w:val="1"/>
      <w:numFmt w:val="bullet"/>
      <w:lvlText w:val=""/>
      <w:lvlJc w:val="left"/>
      <w:pPr>
        <w:ind w:left="5051" w:hanging="360"/>
      </w:pPr>
      <w:rPr>
        <w:rFonts w:ascii="Symbol" w:hAnsi="Symbol" w:hint="default"/>
      </w:rPr>
    </w:lvl>
    <w:lvl w:ilvl="7" w:tplc="040C0003">
      <w:start w:val="1"/>
      <w:numFmt w:val="bullet"/>
      <w:lvlText w:val="o"/>
      <w:lvlJc w:val="left"/>
      <w:pPr>
        <w:ind w:left="5771" w:hanging="360"/>
      </w:pPr>
      <w:rPr>
        <w:rFonts w:ascii="Courier New" w:hAnsi="Courier New" w:cs="Courier New" w:hint="default"/>
      </w:rPr>
    </w:lvl>
    <w:lvl w:ilvl="8" w:tplc="040C0005">
      <w:start w:val="1"/>
      <w:numFmt w:val="bullet"/>
      <w:lvlText w:val=""/>
      <w:lvlJc w:val="left"/>
      <w:pPr>
        <w:ind w:left="6491" w:hanging="360"/>
      </w:pPr>
      <w:rPr>
        <w:rFonts w:ascii="Wingdings" w:hAnsi="Wingdings" w:hint="default"/>
      </w:rPr>
    </w:lvl>
  </w:abstractNum>
  <w:abstractNum w:abstractNumId="32" w15:restartNumberingAfterBreak="0">
    <w:nsid w:val="5BC14343"/>
    <w:multiLevelType w:val="hybridMultilevel"/>
    <w:tmpl w:val="A5287B22"/>
    <w:lvl w:ilvl="0" w:tplc="34E2242C">
      <w:start w:val="1"/>
      <w:numFmt w:val="upperRoman"/>
      <w:lvlText w:val="%1."/>
      <w:lvlJc w:val="right"/>
      <w:pPr>
        <w:ind w:left="72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D39207"/>
    <w:multiLevelType w:val="hybridMultilevel"/>
    <w:tmpl w:val="D7BE5B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209441B"/>
    <w:multiLevelType w:val="multilevel"/>
    <w:tmpl w:val="0EE61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3"/>
      <w:numFmt w:val="bullet"/>
      <w:lvlText w:val="-"/>
      <w:lvlJc w:val="left"/>
      <w:pPr>
        <w:tabs>
          <w:tab w:val="num" w:pos="2160"/>
        </w:tabs>
        <w:ind w:left="2160" w:hanging="360"/>
      </w:pPr>
      <w:rPr>
        <w:rFonts w:ascii="Calibri" w:eastAsia="Calibri" w:hAnsi="Calibri" w:cs="Calibri"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1C475F"/>
    <w:multiLevelType w:val="hybridMultilevel"/>
    <w:tmpl w:val="5CD0FFE6"/>
    <w:lvl w:ilvl="0" w:tplc="F580C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635F9"/>
    <w:multiLevelType w:val="hybridMultilevel"/>
    <w:tmpl w:val="F96DEC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5D147B7"/>
    <w:multiLevelType w:val="hybridMultilevel"/>
    <w:tmpl w:val="AB160948"/>
    <w:lvl w:ilvl="0" w:tplc="48AEB880">
      <w:start w:val="1"/>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8" w15:restartNumberingAfterBreak="0">
    <w:nsid w:val="6E8B2413"/>
    <w:multiLevelType w:val="hybridMultilevel"/>
    <w:tmpl w:val="66FC5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A625EA"/>
    <w:multiLevelType w:val="hybridMultilevel"/>
    <w:tmpl w:val="5CD0FFE6"/>
    <w:lvl w:ilvl="0" w:tplc="F580C1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887B23"/>
    <w:multiLevelType w:val="hybridMultilevel"/>
    <w:tmpl w:val="71122FDE"/>
    <w:lvl w:ilvl="0" w:tplc="AF12C902">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614BFB"/>
    <w:multiLevelType w:val="hybridMultilevel"/>
    <w:tmpl w:val="4A56567E"/>
    <w:lvl w:ilvl="0" w:tplc="AF12C902">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C53AF3"/>
    <w:multiLevelType w:val="hybridMultilevel"/>
    <w:tmpl w:val="B0206798"/>
    <w:lvl w:ilvl="0" w:tplc="C2F860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861558"/>
    <w:multiLevelType w:val="hybridMultilevel"/>
    <w:tmpl w:val="1A50B6F0"/>
    <w:lvl w:ilvl="0" w:tplc="2F3EBC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4865F7"/>
    <w:multiLevelType w:val="hybridMultilevel"/>
    <w:tmpl w:val="FADEB732"/>
    <w:lvl w:ilvl="0" w:tplc="040C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42"/>
  </w:num>
  <w:num w:numId="3">
    <w:abstractNumId w:val="8"/>
  </w:num>
  <w:num w:numId="4">
    <w:abstractNumId w:val="10"/>
  </w:num>
  <w:num w:numId="5">
    <w:abstractNumId w:val="38"/>
  </w:num>
  <w:num w:numId="6">
    <w:abstractNumId w:val="19"/>
  </w:num>
  <w:num w:numId="7">
    <w:abstractNumId w:val="28"/>
  </w:num>
  <w:num w:numId="8">
    <w:abstractNumId w:val="11"/>
  </w:num>
  <w:num w:numId="9">
    <w:abstractNumId w:val="30"/>
  </w:num>
  <w:num w:numId="10">
    <w:abstractNumId w:val="15"/>
  </w:num>
  <w:num w:numId="11">
    <w:abstractNumId w:val="12"/>
  </w:num>
  <w:num w:numId="12">
    <w:abstractNumId w:val="5"/>
  </w:num>
  <w:num w:numId="13">
    <w:abstractNumId w:val="40"/>
  </w:num>
  <w:num w:numId="14">
    <w:abstractNumId w:val="13"/>
  </w:num>
  <w:num w:numId="15">
    <w:abstractNumId w:val="35"/>
  </w:num>
  <w:num w:numId="16">
    <w:abstractNumId w:val="39"/>
  </w:num>
  <w:num w:numId="17">
    <w:abstractNumId w:val="18"/>
  </w:num>
  <w:num w:numId="18">
    <w:abstractNumId w:val="20"/>
  </w:num>
  <w:num w:numId="19">
    <w:abstractNumId w:val="26"/>
  </w:num>
  <w:num w:numId="20">
    <w:abstractNumId w:val="9"/>
  </w:num>
  <w:num w:numId="21">
    <w:abstractNumId w:val="16"/>
  </w:num>
  <w:num w:numId="22">
    <w:abstractNumId w:val="14"/>
  </w:num>
  <w:num w:numId="23">
    <w:abstractNumId w:val="22"/>
  </w:num>
  <w:num w:numId="24">
    <w:abstractNumId w:val="17"/>
  </w:num>
  <w:num w:numId="25">
    <w:abstractNumId w:val="25"/>
  </w:num>
  <w:num w:numId="26">
    <w:abstractNumId w:val="44"/>
  </w:num>
  <w:num w:numId="27">
    <w:abstractNumId w:val="34"/>
  </w:num>
  <w:num w:numId="28">
    <w:abstractNumId w:val="1"/>
  </w:num>
  <w:num w:numId="29">
    <w:abstractNumId w:val="33"/>
  </w:num>
  <w:num w:numId="30">
    <w:abstractNumId w:val="36"/>
  </w:num>
  <w:num w:numId="31">
    <w:abstractNumId w:val="2"/>
  </w:num>
  <w:num w:numId="32">
    <w:abstractNumId w:val="3"/>
  </w:num>
  <w:num w:numId="33">
    <w:abstractNumId w:val="0"/>
  </w:num>
  <w:num w:numId="34">
    <w:abstractNumId w:val="31"/>
  </w:num>
  <w:num w:numId="35">
    <w:abstractNumId w:val="4"/>
  </w:num>
  <w:num w:numId="36">
    <w:abstractNumId w:val="41"/>
  </w:num>
  <w:num w:numId="37">
    <w:abstractNumId w:val="32"/>
  </w:num>
  <w:num w:numId="38">
    <w:abstractNumId w:val="7"/>
  </w:num>
  <w:num w:numId="39">
    <w:abstractNumId w:val="23"/>
  </w:num>
  <w:num w:numId="40">
    <w:abstractNumId w:val="27"/>
  </w:num>
  <w:num w:numId="41">
    <w:abstractNumId w:val="37"/>
  </w:num>
  <w:num w:numId="42">
    <w:abstractNumId w:val="6"/>
  </w:num>
  <w:num w:numId="43">
    <w:abstractNumId w:val="43"/>
  </w:num>
  <w:num w:numId="44">
    <w:abstractNumId w:val="2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6D"/>
    <w:rsid w:val="00004EB1"/>
    <w:rsid w:val="000074C0"/>
    <w:rsid w:val="000130B3"/>
    <w:rsid w:val="0003751C"/>
    <w:rsid w:val="000425CB"/>
    <w:rsid w:val="00043365"/>
    <w:rsid w:val="00067F18"/>
    <w:rsid w:val="000743BC"/>
    <w:rsid w:val="000849DB"/>
    <w:rsid w:val="000B2228"/>
    <w:rsid w:val="000C1EE5"/>
    <w:rsid w:val="000C3127"/>
    <w:rsid w:val="000C7102"/>
    <w:rsid w:val="000C7E5E"/>
    <w:rsid w:val="000D2933"/>
    <w:rsid w:val="000D7022"/>
    <w:rsid w:val="000E686C"/>
    <w:rsid w:val="00102B88"/>
    <w:rsid w:val="00103A68"/>
    <w:rsid w:val="00127108"/>
    <w:rsid w:val="00134290"/>
    <w:rsid w:val="001402CD"/>
    <w:rsid w:val="00151900"/>
    <w:rsid w:val="00152BC8"/>
    <w:rsid w:val="001533B4"/>
    <w:rsid w:val="00167794"/>
    <w:rsid w:val="00170501"/>
    <w:rsid w:val="00171CCC"/>
    <w:rsid w:val="00175197"/>
    <w:rsid w:val="00180965"/>
    <w:rsid w:val="00182573"/>
    <w:rsid w:val="00183001"/>
    <w:rsid w:val="00192764"/>
    <w:rsid w:val="00195501"/>
    <w:rsid w:val="001A0EA1"/>
    <w:rsid w:val="001A2519"/>
    <w:rsid w:val="001B11C4"/>
    <w:rsid w:val="001B3948"/>
    <w:rsid w:val="001C15F7"/>
    <w:rsid w:val="001C4386"/>
    <w:rsid w:val="001D1ED0"/>
    <w:rsid w:val="001F4359"/>
    <w:rsid w:val="002060DB"/>
    <w:rsid w:val="00207269"/>
    <w:rsid w:val="00207784"/>
    <w:rsid w:val="0022766E"/>
    <w:rsid w:val="0023078B"/>
    <w:rsid w:val="002320BF"/>
    <w:rsid w:val="00253DC0"/>
    <w:rsid w:val="00256D24"/>
    <w:rsid w:val="00256FD0"/>
    <w:rsid w:val="002650DB"/>
    <w:rsid w:val="00265B9C"/>
    <w:rsid w:val="002834CF"/>
    <w:rsid w:val="002923F6"/>
    <w:rsid w:val="00297FA5"/>
    <w:rsid w:val="002A018A"/>
    <w:rsid w:val="002A4F46"/>
    <w:rsid w:val="002B0B64"/>
    <w:rsid w:val="002B3913"/>
    <w:rsid w:val="002C29E3"/>
    <w:rsid w:val="002C6766"/>
    <w:rsid w:val="002D719F"/>
    <w:rsid w:val="002E1686"/>
    <w:rsid w:val="002E33A3"/>
    <w:rsid w:val="002E4BF8"/>
    <w:rsid w:val="002E627E"/>
    <w:rsid w:val="002E7E3A"/>
    <w:rsid w:val="002F0496"/>
    <w:rsid w:val="0030004C"/>
    <w:rsid w:val="00314B0D"/>
    <w:rsid w:val="003170B5"/>
    <w:rsid w:val="003208D1"/>
    <w:rsid w:val="0032422F"/>
    <w:rsid w:val="003265A3"/>
    <w:rsid w:val="00340387"/>
    <w:rsid w:val="00343449"/>
    <w:rsid w:val="00346D93"/>
    <w:rsid w:val="0035767B"/>
    <w:rsid w:val="00377479"/>
    <w:rsid w:val="00397348"/>
    <w:rsid w:val="003B2B03"/>
    <w:rsid w:val="003C3085"/>
    <w:rsid w:val="003C41EC"/>
    <w:rsid w:val="003C4A94"/>
    <w:rsid w:val="003C7723"/>
    <w:rsid w:val="003D779D"/>
    <w:rsid w:val="003E23B8"/>
    <w:rsid w:val="003E285B"/>
    <w:rsid w:val="003F4B3C"/>
    <w:rsid w:val="00403C87"/>
    <w:rsid w:val="00412C8C"/>
    <w:rsid w:val="004231F3"/>
    <w:rsid w:val="00423B68"/>
    <w:rsid w:val="00427FD2"/>
    <w:rsid w:val="00430F5E"/>
    <w:rsid w:val="004346E8"/>
    <w:rsid w:val="004401CB"/>
    <w:rsid w:val="00440907"/>
    <w:rsid w:val="004521CA"/>
    <w:rsid w:val="00453231"/>
    <w:rsid w:val="00466D30"/>
    <w:rsid w:val="0047036F"/>
    <w:rsid w:val="00471411"/>
    <w:rsid w:val="0047463F"/>
    <w:rsid w:val="004807D1"/>
    <w:rsid w:val="0048350B"/>
    <w:rsid w:val="00484570"/>
    <w:rsid w:val="00492E8D"/>
    <w:rsid w:val="004A1686"/>
    <w:rsid w:val="004C4919"/>
    <w:rsid w:val="004E0392"/>
    <w:rsid w:val="004E0FD8"/>
    <w:rsid w:val="004F0598"/>
    <w:rsid w:val="00530747"/>
    <w:rsid w:val="00547A68"/>
    <w:rsid w:val="005533A5"/>
    <w:rsid w:val="005535EE"/>
    <w:rsid w:val="00555906"/>
    <w:rsid w:val="0055726C"/>
    <w:rsid w:val="005660B2"/>
    <w:rsid w:val="005709C9"/>
    <w:rsid w:val="00577608"/>
    <w:rsid w:val="00592B40"/>
    <w:rsid w:val="005B794C"/>
    <w:rsid w:val="005C707E"/>
    <w:rsid w:val="005C799F"/>
    <w:rsid w:val="005D2356"/>
    <w:rsid w:val="005D5CC2"/>
    <w:rsid w:val="005E4E9C"/>
    <w:rsid w:val="005E7BBD"/>
    <w:rsid w:val="005F4721"/>
    <w:rsid w:val="00601954"/>
    <w:rsid w:val="00606EEA"/>
    <w:rsid w:val="00612D0B"/>
    <w:rsid w:val="00612D68"/>
    <w:rsid w:val="00612E23"/>
    <w:rsid w:val="00623021"/>
    <w:rsid w:val="00626D64"/>
    <w:rsid w:val="00650C47"/>
    <w:rsid w:val="00651BB9"/>
    <w:rsid w:val="00653BDB"/>
    <w:rsid w:val="006677A2"/>
    <w:rsid w:val="006809CB"/>
    <w:rsid w:val="006918FF"/>
    <w:rsid w:val="006963D8"/>
    <w:rsid w:val="006A6F95"/>
    <w:rsid w:val="006B4207"/>
    <w:rsid w:val="006B57FB"/>
    <w:rsid w:val="006D3963"/>
    <w:rsid w:val="006D717C"/>
    <w:rsid w:val="006E5213"/>
    <w:rsid w:val="006E631C"/>
    <w:rsid w:val="006E7EC7"/>
    <w:rsid w:val="006F4181"/>
    <w:rsid w:val="00704CA8"/>
    <w:rsid w:val="00707C91"/>
    <w:rsid w:val="00720FAE"/>
    <w:rsid w:val="00724406"/>
    <w:rsid w:val="0073442C"/>
    <w:rsid w:val="00736A3E"/>
    <w:rsid w:val="00737516"/>
    <w:rsid w:val="00737E88"/>
    <w:rsid w:val="00747A9D"/>
    <w:rsid w:val="00757B07"/>
    <w:rsid w:val="007608CD"/>
    <w:rsid w:val="00773624"/>
    <w:rsid w:val="00792568"/>
    <w:rsid w:val="007A1351"/>
    <w:rsid w:val="007A3878"/>
    <w:rsid w:val="007A65C2"/>
    <w:rsid w:val="007B445E"/>
    <w:rsid w:val="007B7609"/>
    <w:rsid w:val="007C00B4"/>
    <w:rsid w:val="007C15F5"/>
    <w:rsid w:val="007D4973"/>
    <w:rsid w:val="007D657A"/>
    <w:rsid w:val="007F5145"/>
    <w:rsid w:val="00811C8A"/>
    <w:rsid w:val="008211B1"/>
    <w:rsid w:val="00830081"/>
    <w:rsid w:val="00836146"/>
    <w:rsid w:val="008478A8"/>
    <w:rsid w:val="00847E5B"/>
    <w:rsid w:val="00851C78"/>
    <w:rsid w:val="008540AA"/>
    <w:rsid w:val="00855659"/>
    <w:rsid w:val="00860F50"/>
    <w:rsid w:val="00863DD4"/>
    <w:rsid w:val="00871015"/>
    <w:rsid w:val="00876FEC"/>
    <w:rsid w:val="008834F0"/>
    <w:rsid w:val="00884FF3"/>
    <w:rsid w:val="008867E3"/>
    <w:rsid w:val="00891C22"/>
    <w:rsid w:val="008A45DF"/>
    <w:rsid w:val="008B7A4D"/>
    <w:rsid w:val="008C19C7"/>
    <w:rsid w:val="008C1DB1"/>
    <w:rsid w:val="008C44DD"/>
    <w:rsid w:val="008D10CB"/>
    <w:rsid w:val="008D4839"/>
    <w:rsid w:val="008D636C"/>
    <w:rsid w:val="008F25E6"/>
    <w:rsid w:val="008F37F6"/>
    <w:rsid w:val="008F6079"/>
    <w:rsid w:val="00901E83"/>
    <w:rsid w:val="00916D60"/>
    <w:rsid w:val="00927B0F"/>
    <w:rsid w:val="009320FB"/>
    <w:rsid w:val="00932697"/>
    <w:rsid w:val="009339E5"/>
    <w:rsid w:val="0094512D"/>
    <w:rsid w:val="0095205B"/>
    <w:rsid w:val="00955226"/>
    <w:rsid w:val="00961505"/>
    <w:rsid w:val="00971F0C"/>
    <w:rsid w:val="00982E5E"/>
    <w:rsid w:val="009A30A1"/>
    <w:rsid w:val="009C6FD2"/>
    <w:rsid w:val="009D6564"/>
    <w:rsid w:val="009D7864"/>
    <w:rsid w:val="009E4647"/>
    <w:rsid w:val="009F5F81"/>
    <w:rsid w:val="009F7939"/>
    <w:rsid w:val="00A043CD"/>
    <w:rsid w:val="00A14514"/>
    <w:rsid w:val="00A21DB0"/>
    <w:rsid w:val="00A22F4C"/>
    <w:rsid w:val="00A27CA6"/>
    <w:rsid w:val="00A435F1"/>
    <w:rsid w:val="00A44A59"/>
    <w:rsid w:val="00A52A66"/>
    <w:rsid w:val="00A548A0"/>
    <w:rsid w:val="00A60EFC"/>
    <w:rsid w:val="00A62320"/>
    <w:rsid w:val="00A71215"/>
    <w:rsid w:val="00A86443"/>
    <w:rsid w:val="00A92B2C"/>
    <w:rsid w:val="00AA202F"/>
    <w:rsid w:val="00AB1F8C"/>
    <w:rsid w:val="00AB48A7"/>
    <w:rsid w:val="00AC20FA"/>
    <w:rsid w:val="00AF2E54"/>
    <w:rsid w:val="00AF7986"/>
    <w:rsid w:val="00B028F3"/>
    <w:rsid w:val="00B2049E"/>
    <w:rsid w:val="00B20543"/>
    <w:rsid w:val="00B26D26"/>
    <w:rsid w:val="00B33C32"/>
    <w:rsid w:val="00B411C3"/>
    <w:rsid w:val="00B41BEF"/>
    <w:rsid w:val="00B71290"/>
    <w:rsid w:val="00B754CB"/>
    <w:rsid w:val="00B84DB0"/>
    <w:rsid w:val="00BB2BB1"/>
    <w:rsid w:val="00BB6DBA"/>
    <w:rsid w:val="00BD3C15"/>
    <w:rsid w:val="00BE10E8"/>
    <w:rsid w:val="00C11DA2"/>
    <w:rsid w:val="00C16542"/>
    <w:rsid w:val="00C17EE4"/>
    <w:rsid w:val="00C33427"/>
    <w:rsid w:val="00C50863"/>
    <w:rsid w:val="00C6243E"/>
    <w:rsid w:val="00C836CF"/>
    <w:rsid w:val="00C92DBF"/>
    <w:rsid w:val="00C959C3"/>
    <w:rsid w:val="00C96504"/>
    <w:rsid w:val="00C96EC9"/>
    <w:rsid w:val="00CA30FB"/>
    <w:rsid w:val="00CB6105"/>
    <w:rsid w:val="00CC1DDA"/>
    <w:rsid w:val="00CC4F36"/>
    <w:rsid w:val="00CC4F9E"/>
    <w:rsid w:val="00CD50CF"/>
    <w:rsid w:val="00CD6A94"/>
    <w:rsid w:val="00CE6522"/>
    <w:rsid w:val="00CF666B"/>
    <w:rsid w:val="00D1722A"/>
    <w:rsid w:val="00D2173E"/>
    <w:rsid w:val="00D2190E"/>
    <w:rsid w:val="00D21A00"/>
    <w:rsid w:val="00D2520F"/>
    <w:rsid w:val="00D25E93"/>
    <w:rsid w:val="00D36034"/>
    <w:rsid w:val="00D444E1"/>
    <w:rsid w:val="00D54E21"/>
    <w:rsid w:val="00D55F44"/>
    <w:rsid w:val="00D57D53"/>
    <w:rsid w:val="00D71863"/>
    <w:rsid w:val="00D821D8"/>
    <w:rsid w:val="00DA0574"/>
    <w:rsid w:val="00DA2F5F"/>
    <w:rsid w:val="00DA736C"/>
    <w:rsid w:val="00DB0C86"/>
    <w:rsid w:val="00DB6B80"/>
    <w:rsid w:val="00DD2A15"/>
    <w:rsid w:val="00DD3D19"/>
    <w:rsid w:val="00DD4E17"/>
    <w:rsid w:val="00DD5507"/>
    <w:rsid w:val="00E165D8"/>
    <w:rsid w:val="00E17933"/>
    <w:rsid w:val="00E3768B"/>
    <w:rsid w:val="00E40D7C"/>
    <w:rsid w:val="00E56087"/>
    <w:rsid w:val="00E60558"/>
    <w:rsid w:val="00E6499B"/>
    <w:rsid w:val="00E73560"/>
    <w:rsid w:val="00E920C4"/>
    <w:rsid w:val="00EA0E57"/>
    <w:rsid w:val="00EA1740"/>
    <w:rsid w:val="00EA1DCF"/>
    <w:rsid w:val="00EA5D19"/>
    <w:rsid w:val="00EA60B7"/>
    <w:rsid w:val="00EB104D"/>
    <w:rsid w:val="00EC35B4"/>
    <w:rsid w:val="00EC6F90"/>
    <w:rsid w:val="00EC73C1"/>
    <w:rsid w:val="00ED1D57"/>
    <w:rsid w:val="00ED7C86"/>
    <w:rsid w:val="00EE15FD"/>
    <w:rsid w:val="00EF17B1"/>
    <w:rsid w:val="00EF56FB"/>
    <w:rsid w:val="00EF5AB8"/>
    <w:rsid w:val="00F00D9E"/>
    <w:rsid w:val="00F12FC9"/>
    <w:rsid w:val="00F141B1"/>
    <w:rsid w:val="00F24D2A"/>
    <w:rsid w:val="00F36EB4"/>
    <w:rsid w:val="00F40871"/>
    <w:rsid w:val="00F40C30"/>
    <w:rsid w:val="00F47385"/>
    <w:rsid w:val="00F51CD5"/>
    <w:rsid w:val="00F70DD1"/>
    <w:rsid w:val="00F752AB"/>
    <w:rsid w:val="00F82251"/>
    <w:rsid w:val="00F83A44"/>
    <w:rsid w:val="00F935AF"/>
    <w:rsid w:val="00F94713"/>
    <w:rsid w:val="00F94A2A"/>
    <w:rsid w:val="00FA4EBA"/>
    <w:rsid w:val="00FA710A"/>
    <w:rsid w:val="00FB0F9D"/>
    <w:rsid w:val="00FC0C4E"/>
    <w:rsid w:val="00FC0D6D"/>
    <w:rsid w:val="00FC785A"/>
    <w:rsid w:val="00FD7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B8494"/>
  <w15:docId w15:val="{9FE79250-C5A1-3441-ABD2-BB8A4A8A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6D"/>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Car, Car"/>
    <w:basedOn w:val="Normal"/>
    <w:link w:val="En-tteCar"/>
    <w:uiPriority w:val="99"/>
    <w:rsid w:val="00FC0D6D"/>
    <w:pPr>
      <w:tabs>
        <w:tab w:val="center" w:pos="4536"/>
        <w:tab w:val="right" w:pos="9072"/>
      </w:tabs>
    </w:pPr>
  </w:style>
  <w:style w:type="character" w:customStyle="1" w:styleId="En-tteCar">
    <w:name w:val="En-tête Car"/>
    <w:aliases w:val="Car Car, Car Car"/>
    <w:link w:val="En-tte"/>
    <w:uiPriority w:val="99"/>
    <w:rsid w:val="00FC0D6D"/>
    <w:rPr>
      <w:rFonts w:ascii="Times New Roman" w:eastAsia="Times New Roman" w:hAnsi="Times New Roman" w:cs="Times New Roman"/>
      <w:sz w:val="24"/>
      <w:szCs w:val="24"/>
      <w:lang w:val="fr-FR" w:eastAsia="fr-FR"/>
    </w:rPr>
  </w:style>
  <w:style w:type="character" w:styleId="Numrodepage">
    <w:name w:val="page number"/>
    <w:basedOn w:val="Policepardfaut"/>
    <w:rsid w:val="00FC0D6D"/>
  </w:style>
  <w:style w:type="paragraph" w:styleId="Paragraphedeliste">
    <w:name w:val="List Paragraph"/>
    <w:aliases w:val="Citation List,본문(내용),List Paragraph (numbered (a)),Numbered List Paragraph,Bullets,References,ADB paragraph numbering,Numbered paragraph,Paragraphe de liste1,List Bulet,List Bullet Mary,AB List 1,Bullet Points,ProcessA,Liste 1,L_4,l"/>
    <w:basedOn w:val="Normal"/>
    <w:link w:val="ParagraphedelisteCar"/>
    <w:uiPriority w:val="34"/>
    <w:qFormat/>
    <w:rsid w:val="00FC0D6D"/>
    <w:pPr>
      <w:ind w:left="708"/>
    </w:pPr>
  </w:style>
  <w:style w:type="paragraph" w:styleId="Sansinterligne">
    <w:name w:val="No Spacing"/>
    <w:uiPriority w:val="1"/>
    <w:qFormat/>
    <w:rsid w:val="00FC0D6D"/>
    <w:rPr>
      <w:sz w:val="22"/>
      <w:szCs w:val="22"/>
      <w:lang w:eastAsia="en-US"/>
    </w:rPr>
  </w:style>
  <w:style w:type="character" w:styleId="Marquedecommentaire">
    <w:name w:val="annotation reference"/>
    <w:uiPriority w:val="99"/>
    <w:semiHidden/>
    <w:unhideWhenUsed/>
    <w:rsid w:val="00FC0D6D"/>
    <w:rPr>
      <w:sz w:val="16"/>
      <w:szCs w:val="16"/>
    </w:rPr>
  </w:style>
  <w:style w:type="paragraph" w:styleId="Commentaire">
    <w:name w:val="annotation text"/>
    <w:basedOn w:val="Normal"/>
    <w:link w:val="CommentaireCar"/>
    <w:semiHidden/>
    <w:unhideWhenUsed/>
    <w:rsid w:val="00FC0D6D"/>
    <w:rPr>
      <w:sz w:val="20"/>
      <w:szCs w:val="20"/>
    </w:rPr>
  </w:style>
  <w:style w:type="character" w:customStyle="1" w:styleId="CommentaireCar">
    <w:name w:val="Commentaire Car"/>
    <w:link w:val="Commentaire"/>
    <w:semiHidden/>
    <w:rsid w:val="00FC0D6D"/>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FC0D6D"/>
    <w:rPr>
      <w:rFonts w:ascii="Segoe UI" w:hAnsi="Segoe UI" w:cs="Segoe UI"/>
      <w:sz w:val="18"/>
      <w:szCs w:val="18"/>
    </w:rPr>
  </w:style>
  <w:style w:type="character" w:customStyle="1" w:styleId="TextedebullesCar">
    <w:name w:val="Texte de bulles Car"/>
    <w:link w:val="Textedebulles"/>
    <w:uiPriority w:val="99"/>
    <w:semiHidden/>
    <w:rsid w:val="00FC0D6D"/>
    <w:rPr>
      <w:rFonts w:ascii="Segoe UI" w:eastAsia="Times New Roman" w:hAnsi="Segoe UI" w:cs="Segoe UI"/>
      <w:sz w:val="18"/>
      <w:szCs w:val="18"/>
      <w:lang w:val="fr-FR" w:eastAsia="fr-FR"/>
    </w:rPr>
  </w:style>
  <w:style w:type="character" w:customStyle="1" w:styleId="ParagraphedelisteCar">
    <w:name w:val="Paragraphe de liste Car"/>
    <w:aliases w:val="Citation List Car,본문(내용) Car,List Paragraph (numbered (a)) Car,Numbered List Paragraph Car,Bullets Car,References Car,ADB paragraph numbering Car,Numbered paragraph Car,Paragraphe de liste1 Car,List Bulet Car,List Bullet Mary Car"/>
    <w:link w:val="Paragraphedeliste"/>
    <w:uiPriority w:val="34"/>
    <w:qFormat/>
    <w:rsid w:val="00BD3C1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612D68"/>
    <w:pPr>
      <w:tabs>
        <w:tab w:val="center" w:pos="4680"/>
        <w:tab w:val="right" w:pos="9360"/>
      </w:tabs>
    </w:pPr>
  </w:style>
  <w:style w:type="character" w:customStyle="1" w:styleId="PieddepageCar">
    <w:name w:val="Pied de page Car"/>
    <w:link w:val="Pieddepage"/>
    <w:uiPriority w:val="99"/>
    <w:rsid w:val="00612D68"/>
    <w:rPr>
      <w:rFonts w:ascii="Times New Roman" w:eastAsia="Times New Roman" w:hAnsi="Times New Roman" w:cs="Times New Roman"/>
      <w:sz w:val="24"/>
      <w:szCs w:val="24"/>
      <w:lang w:val="fr-FR" w:eastAsia="fr-FR"/>
    </w:rPr>
  </w:style>
  <w:style w:type="character" w:customStyle="1" w:styleId="longtext">
    <w:name w:val="long_text"/>
    <w:basedOn w:val="Policepardfaut"/>
    <w:rsid w:val="00FA710A"/>
  </w:style>
  <w:style w:type="paragraph" w:customStyle="1" w:styleId="Default">
    <w:name w:val="Default"/>
    <w:rsid w:val="00FA710A"/>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unhideWhenUsed/>
    <w:rsid w:val="00453231"/>
    <w:pPr>
      <w:spacing w:before="100" w:beforeAutospacing="1" w:after="100" w:afterAutospacing="1"/>
    </w:pPr>
  </w:style>
  <w:style w:type="paragraph" w:customStyle="1" w:styleId="yiv2653599456msonormal">
    <w:name w:val="yiv2653599456msonormal"/>
    <w:basedOn w:val="Normal"/>
    <w:rsid w:val="00453231"/>
    <w:pPr>
      <w:spacing w:before="100" w:beforeAutospacing="1" w:after="100" w:afterAutospacing="1"/>
    </w:pPr>
  </w:style>
  <w:style w:type="paragraph" w:customStyle="1" w:styleId="firstitem">
    <w:name w:val="firstitem"/>
    <w:basedOn w:val="Normal"/>
    <w:rsid w:val="008C19C7"/>
    <w:pPr>
      <w:spacing w:before="100" w:beforeAutospacing="1" w:after="100" w:afterAutospacing="1"/>
    </w:pPr>
  </w:style>
  <w:style w:type="paragraph" w:customStyle="1" w:styleId="lastitem">
    <w:name w:val="lastitem"/>
    <w:basedOn w:val="Normal"/>
    <w:rsid w:val="008C19C7"/>
    <w:pPr>
      <w:spacing w:before="100" w:beforeAutospacing="1" w:after="100" w:afterAutospacing="1"/>
    </w:pPr>
  </w:style>
  <w:style w:type="character" w:customStyle="1" w:styleId="A5">
    <w:name w:val="A5"/>
    <w:uiPriority w:val="99"/>
    <w:rsid w:val="00F83A44"/>
    <w:rPr>
      <w:rFonts w:cs="Century Gothic"/>
      <w:b/>
      <w:bCs/>
      <w:color w:val="000000"/>
      <w:u w:val="single"/>
    </w:rPr>
  </w:style>
  <w:style w:type="paragraph" w:customStyle="1" w:styleId="Pa2">
    <w:name w:val="Pa2"/>
    <w:basedOn w:val="Default"/>
    <w:next w:val="Default"/>
    <w:uiPriority w:val="99"/>
    <w:rsid w:val="00F83A44"/>
    <w:pPr>
      <w:spacing w:line="241" w:lineRule="atLeast"/>
    </w:pPr>
    <w:rPr>
      <w:rFonts w:ascii="Century Gothic" w:hAnsi="Century Gothic" w:cs="Times New Roman"/>
      <w:color w:val="auto"/>
    </w:rPr>
  </w:style>
  <w:style w:type="character" w:customStyle="1" w:styleId="A3">
    <w:name w:val="A3"/>
    <w:uiPriority w:val="99"/>
    <w:rsid w:val="00F83A44"/>
    <w:rPr>
      <w:rFonts w:cs="Century Gothic"/>
      <w:color w:val="000000"/>
      <w:sz w:val="22"/>
      <w:szCs w:val="22"/>
    </w:rPr>
  </w:style>
  <w:style w:type="paragraph" w:styleId="Corpsdetexte">
    <w:name w:val="Body Text"/>
    <w:basedOn w:val="Normal"/>
    <w:link w:val="CorpsdetexteCar"/>
    <w:rsid w:val="00EA1DCF"/>
    <w:pPr>
      <w:overflowPunct w:val="0"/>
      <w:autoSpaceDE w:val="0"/>
      <w:autoSpaceDN w:val="0"/>
      <w:adjustRightInd w:val="0"/>
      <w:spacing w:after="120"/>
      <w:textAlignment w:val="baseline"/>
    </w:pPr>
    <w:rPr>
      <w:szCs w:val="20"/>
    </w:rPr>
  </w:style>
  <w:style w:type="character" w:customStyle="1" w:styleId="CorpsdetexteCar">
    <w:name w:val="Corps de texte Car"/>
    <w:link w:val="Corpsdetexte"/>
    <w:rsid w:val="00EA1DCF"/>
    <w:rPr>
      <w:rFonts w:ascii="Times New Roman" w:eastAsia="Times New Roman" w:hAnsi="Times New Roman" w:cs="Times New Roman"/>
      <w:sz w:val="24"/>
      <w:szCs w:val="20"/>
      <w:lang w:val="fr-FR" w:eastAsia="fr-FR"/>
    </w:rPr>
  </w:style>
  <w:style w:type="character" w:styleId="Lienhypertexte">
    <w:name w:val="Hyperlink"/>
    <w:uiPriority w:val="99"/>
    <w:unhideWhenUsed/>
    <w:rsid w:val="008C44DD"/>
    <w:rPr>
      <w:color w:val="0563C1"/>
      <w:u w:val="single"/>
    </w:rPr>
  </w:style>
  <w:style w:type="paragraph" w:styleId="Objetducommentaire">
    <w:name w:val="annotation subject"/>
    <w:basedOn w:val="Commentaire"/>
    <w:next w:val="Commentaire"/>
    <w:link w:val="ObjetducommentaireCar"/>
    <w:uiPriority w:val="99"/>
    <w:semiHidden/>
    <w:unhideWhenUsed/>
    <w:rsid w:val="00152BC8"/>
    <w:rPr>
      <w:b/>
      <w:bCs/>
    </w:rPr>
  </w:style>
  <w:style w:type="character" w:customStyle="1" w:styleId="ObjetducommentaireCar">
    <w:name w:val="Objet du commentaire Car"/>
    <w:link w:val="Objetducommentaire"/>
    <w:uiPriority w:val="99"/>
    <w:semiHidden/>
    <w:rsid w:val="00152BC8"/>
    <w:rPr>
      <w:rFonts w:ascii="Times New Roman" w:eastAsia="Times New Roman" w:hAnsi="Times New Roman" w:cs="Times New Roman"/>
      <w:b/>
      <w:bCs/>
      <w:sz w:val="20"/>
      <w:szCs w:val="20"/>
      <w:lang w:val="fr-FR" w:eastAsia="fr-FR"/>
    </w:rPr>
  </w:style>
  <w:style w:type="paragraph" w:styleId="Corpsdetexte3">
    <w:name w:val="Body Text 3"/>
    <w:basedOn w:val="Normal"/>
    <w:link w:val="Corpsdetexte3Car"/>
    <w:uiPriority w:val="99"/>
    <w:semiHidden/>
    <w:unhideWhenUsed/>
    <w:rsid w:val="005533A5"/>
    <w:pPr>
      <w:spacing w:after="120"/>
    </w:pPr>
    <w:rPr>
      <w:sz w:val="16"/>
      <w:szCs w:val="16"/>
    </w:rPr>
  </w:style>
  <w:style w:type="character" w:customStyle="1" w:styleId="Corpsdetexte3Car">
    <w:name w:val="Corps de texte 3 Car"/>
    <w:basedOn w:val="Policepardfaut"/>
    <w:link w:val="Corpsdetexte3"/>
    <w:uiPriority w:val="99"/>
    <w:semiHidden/>
    <w:rsid w:val="005533A5"/>
    <w:rPr>
      <w:rFonts w:ascii="Times New Roman" w:eastAsia="Times New Roman" w:hAnsi="Times New Roman"/>
      <w:sz w:val="16"/>
      <w:szCs w:val="16"/>
    </w:rPr>
  </w:style>
  <w:style w:type="paragraph" w:styleId="Retraitcorpsdetexte">
    <w:name w:val="Body Text Indent"/>
    <w:basedOn w:val="Normal"/>
    <w:link w:val="RetraitcorpsdetexteCar"/>
    <w:uiPriority w:val="99"/>
    <w:semiHidden/>
    <w:unhideWhenUsed/>
    <w:rsid w:val="00B71290"/>
    <w:pPr>
      <w:spacing w:after="120"/>
      <w:ind w:left="360"/>
    </w:pPr>
  </w:style>
  <w:style w:type="character" w:customStyle="1" w:styleId="RetraitcorpsdetexteCar">
    <w:name w:val="Retrait corps de texte Car"/>
    <w:basedOn w:val="Policepardfaut"/>
    <w:link w:val="Retraitcorpsdetexte"/>
    <w:uiPriority w:val="99"/>
    <w:semiHidden/>
    <w:rsid w:val="00B71290"/>
    <w:rPr>
      <w:rFonts w:ascii="Times New Roman" w:eastAsia="Times New Roman" w:hAnsi="Times New Roman"/>
      <w:sz w:val="24"/>
      <w:szCs w:val="24"/>
    </w:rPr>
  </w:style>
  <w:style w:type="character" w:customStyle="1" w:styleId="UnresolvedMention">
    <w:name w:val="Unresolved Mention"/>
    <w:basedOn w:val="Policepardfaut"/>
    <w:uiPriority w:val="99"/>
    <w:semiHidden/>
    <w:unhideWhenUsed/>
    <w:rsid w:val="00314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88771">
      <w:bodyDiv w:val="1"/>
      <w:marLeft w:val="0"/>
      <w:marRight w:val="0"/>
      <w:marTop w:val="0"/>
      <w:marBottom w:val="0"/>
      <w:divBdr>
        <w:top w:val="none" w:sz="0" w:space="0" w:color="auto"/>
        <w:left w:val="none" w:sz="0" w:space="0" w:color="auto"/>
        <w:bottom w:val="none" w:sz="0" w:space="0" w:color="auto"/>
        <w:right w:val="none" w:sz="0" w:space="0" w:color="auto"/>
      </w:divBdr>
    </w:div>
    <w:div w:id="760758981">
      <w:bodyDiv w:val="1"/>
      <w:marLeft w:val="0"/>
      <w:marRight w:val="0"/>
      <w:marTop w:val="0"/>
      <w:marBottom w:val="0"/>
      <w:divBdr>
        <w:top w:val="none" w:sz="0" w:space="0" w:color="auto"/>
        <w:left w:val="none" w:sz="0" w:space="0" w:color="auto"/>
        <w:bottom w:val="none" w:sz="0" w:space="0" w:color="auto"/>
        <w:right w:val="none" w:sz="0" w:space="0" w:color="auto"/>
      </w:divBdr>
    </w:div>
    <w:div w:id="1763648298">
      <w:bodyDiv w:val="1"/>
      <w:marLeft w:val="0"/>
      <w:marRight w:val="0"/>
      <w:marTop w:val="0"/>
      <w:marBottom w:val="0"/>
      <w:divBdr>
        <w:top w:val="none" w:sz="0" w:space="0" w:color="auto"/>
        <w:left w:val="none" w:sz="0" w:space="0" w:color="auto"/>
        <w:bottom w:val="none" w:sz="0" w:space="0" w:color="auto"/>
        <w:right w:val="none" w:sz="0" w:space="0" w:color="auto"/>
      </w:divBdr>
    </w:div>
    <w:div w:id="21138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togola@edmsa.m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lima@edmsa.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SOCIETE.EDM.SA/" TargetMode="External"/><Relationship Id="rId2" Type="http://schemas.openxmlformats.org/officeDocument/2006/relationships/hyperlink" Target="mailto:contact@edm-sa.com.ml" TargetMode="External"/><Relationship Id="rId1" Type="http://schemas.openxmlformats.org/officeDocument/2006/relationships/hyperlink" Target="http://www.edm-sa.com.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A1BEF6DFFFE4E9C443DF8D09A5E7D" ma:contentTypeVersion="13" ma:contentTypeDescription="Create a new document." ma:contentTypeScope="" ma:versionID="bb0c02db48a6c6d027e0d7c3b46e349a">
  <xsd:schema xmlns:xsd="http://www.w3.org/2001/XMLSchema" xmlns:xs="http://www.w3.org/2001/XMLSchema" xmlns:p="http://schemas.microsoft.com/office/2006/metadata/properties" xmlns:ns3="2f4e04e0-8b5c-4b36-9aa9-8d113643b127" xmlns:ns4="d1e2b291-b2d6-4559-949d-6a0357633ed8" targetNamespace="http://schemas.microsoft.com/office/2006/metadata/properties" ma:root="true" ma:fieldsID="59afb6135600bbfa2b81734227ba7117" ns3:_="" ns4:_="">
    <xsd:import namespace="2f4e04e0-8b5c-4b36-9aa9-8d113643b127"/>
    <xsd:import namespace="d1e2b291-b2d6-4559-949d-6a0357633e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e04e0-8b5c-4b36-9aa9-8d113643b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2b291-b2d6-4559-949d-6a0357633e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17DC-6F10-4BAE-B2DE-A4EAE47A33E1}">
  <ds:schemaRefs>
    <ds:schemaRef ds:uri="http://schemas.microsoft.com/sharepoint/v3/contenttype/forms"/>
  </ds:schemaRefs>
</ds:datastoreItem>
</file>

<file path=customXml/itemProps2.xml><?xml version="1.0" encoding="utf-8"?>
<ds:datastoreItem xmlns:ds="http://schemas.openxmlformats.org/officeDocument/2006/customXml" ds:itemID="{B8717524-12E2-422A-8E68-F72A594E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e04e0-8b5c-4b36-9aa9-8d113643b127"/>
    <ds:schemaRef ds:uri="d1e2b291-b2d6-4559-949d-6a0357633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2416A-FFFA-43A6-B896-8CDFFBC6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6430</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7583</CharactersWithSpaces>
  <SharedDoc>false</SharedDoc>
  <HLinks>
    <vt:vector size="12" baseType="variant">
      <vt:variant>
        <vt:i4>589857</vt:i4>
      </vt:variant>
      <vt:variant>
        <vt:i4>9</vt:i4>
      </vt:variant>
      <vt:variant>
        <vt:i4>0</vt:i4>
      </vt:variant>
      <vt:variant>
        <vt:i4>5</vt:i4>
      </vt:variant>
      <vt:variant>
        <vt:lpwstr>mailto:acissouma@edmsa.ml</vt:lpwstr>
      </vt:variant>
      <vt:variant>
        <vt:lpwstr/>
      </vt:variant>
      <vt:variant>
        <vt:i4>1376297</vt:i4>
      </vt:variant>
      <vt:variant>
        <vt:i4>6</vt:i4>
      </vt:variant>
      <vt:variant>
        <vt:i4>0</vt:i4>
      </vt:variant>
      <vt:variant>
        <vt:i4>5</vt:i4>
      </vt:variant>
      <vt:variant>
        <vt:lpwstr>mailto:ocoulibaly@edmsa.ml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 Afolabi</dc:creator>
  <cp:keywords/>
  <cp:lastModifiedBy>KEITA Maïmouna SAMASSEKOU</cp:lastModifiedBy>
  <cp:revision>3</cp:revision>
  <cp:lastPrinted>2020-02-14T17:19:00Z</cp:lastPrinted>
  <dcterms:created xsi:type="dcterms:W3CDTF">2020-02-14T17:13:00Z</dcterms:created>
  <dcterms:modified xsi:type="dcterms:W3CDTF">2020-02-14T17:20:00Z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0x010100FAEA1BEF6DFFFE4E9C443DF8D09A5E7D</vt:lpwstr>
  </property>
</Properties>
</file>